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59" w:rsidRPr="00AC1718" w:rsidRDefault="005808E7" w:rsidP="00726C59">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t>ПРИЛОЖЕНИЕ</w:t>
      </w:r>
      <w:r w:rsidR="00241DC9">
        <w:rPr>
          <w:rFonts w:ascii="Times New Roman" w:hAnsi="Times New Roman" w:cs="Times New Roman"/>
          <w:sz w:val="28"/>
          <w:szCs w:val="28"/>
        </w:rPr>
        <w:t xml:space="preserve"> 1</w:t>
      </w:r>
    </w:p>
    <w:p w:rsidR="00726C59" w:rsidRPr="00AC1718" w:rsidRDefault="005808E7" w:rsidP="00726C59">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t xml:space="preserve">к приказу </w:t>
      </w:r>
      <w:r w:rsidR="00241DC9">
        <w:rPr>
          <w:rFonts w:ascii="Times New Roman" w:hAnsi="Times New Roman" w:cs="Times New Roman"/>
          <w:sz w:val="28"/>
          <w:szCs w:val="28"/>
        </w:rPr>
        <w:t>№1/1</w:t>
      </w:r>
    </w:p>
    <w:p w:rsidR="00726C59" w:rsidRPr="00AC1718" w:rsidRDefault="00CF34B6" w:rsidP="00726C59">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t>от 11 января  2024</w:t>
      </w:r>
      <w:r w:rsidR="00241DC9">
        <w:rPr>
          <w:rFonts w:ascii="Times New Roman" w:hAnsi="Times New Roman" w:cs="Times New Roman"/>
          <w:sz w:val="28"/>
          <w:szCs w:val="28"/>
        </w:rPr>
        <w:t xml:space="preserve"> года </w:t>
      </w:r>
    </w:p>
    <w:p w:rsidR="00726C59" w:rsidRDefault="00726C59" w:rsidP="00726C59">
      <w:pPr>
        <w:spacing w:after="0" w:line="240" w:lineRule="auto"/>
        <w:jc w:val="center"/>
        <w:rPr>
          <w:rFonts w:ascii="Times New Roman" w:hAnsi="Times New Roman" w:cs="Times New Roman"/>
          <w:b/>
          <w:sz w:val="28"/>
          <w:szCs w:val="28"/>
        </w:rPr>
      </w:pPr>
    </w:p>
    <w:p w:rsidR="00726C59" w:rsidRDefault="00726C59" w:rsidP="00726C59">
      <w:pPr>
        <w:spacing w:after="0" w:line="240" w:lineRule="auto"/>
        <w:jc w:val="center"/>
        <w:rPr>
          <w:rFonts w:ascii="Times New Roman" w:hAnsi="Times New Roman" w:cs="Times New Roman"/>
          <w:b/>
          <w:sz w:val="28"/>
          <w:szCs w:val="28"/>
        </w:rPr>
      </w:pPr>
    </w:p>
    <w:p w:rsidR="00726C59" w:rsidRPr="0016235B" w:rsidRDefault="00726C59" w:rsidP="00726C59">
      <w:pPr>
        <w:spacing w:after="0" w:line="240" w:lineRule="auto"/>
        <w:jc w:val="center"/>
        <w:rPr>
          <w:rFonts w:ascii="Times New Roman" w:hAnsi="Times New Roman" w:cs="Times New Roman"/>
          <w:b/>
          <w:sz w:val="28"/>
          <w:szCs w:val="28"/>
        </w:rPr>
      </w:pPr>
      <w:r w:rsidRPr="0016235B">
        <w:rPr>
          <w:rFonts w:ascii="Times New Roman" w:hAnsi="Times New Roman" w:cs="Times New Roman"/>
          <w:b/>
          <w:sz w:val="28"/>
          <w:szCs w:val="28"/>
        </w:rPr>
        <w:t>План мероприятий (дорожная карта)</w:t>
      </w:r>
    </w:p>
    <w:p w:rsidR="00726C59" w:rsidRPr="0016235B" w:rsidRDefault="00726C59" w:rsidP="00B57041">
      <w:pPr>
        <w:spacing w:after="0" w:line="240" w:lineRule="auto"/>
        <w:jc w:val="center"/>
        <w:rPr>
          <w:rFonts w:ascii="Times New Roman" w:hAnsi="Times New Roman" w:cs="Times New Roman"/>
          <w:b/>
          <w:sz w:val="28"/>
          <w:szCs w:val="28"/>
        </w:rPr>
      </w:pPr>
      <w:r w:rsidRPr="0016235B">
        <w:rPr>
          <w:rFonts w:ascii="Times New Roman" w:hAnsi="Times New Roman" w:cs="Times New Roman"/>
          <w:b/>
          <w:sz w:val="28"/>
          <w:szCs w:val="28"/>
        </w:rPr>
        <w:t xml:space="preserve">внедрения методологии </w:t>
      </w:r>
      <w:r w:rsidR="00B57041">
        <w:rPr>
          <w:rFonts w:ascii="Times New Roman" w:hAnsi="Times New Roman" w:cs="Times New Roman"/>
          <w:b/>
          <w:sz w:val="28"/>
          <w:szCs w:val="28"/>
        </w:rPr>
        <w:t>(целевой модели) наставничества</w:t>
      </w:r>
    </w:p>
    <w:p w:rsidR="00726C59" w:rsidRDefault="00A64F07" w:rsidP="00726C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МБОУ ДО ДТ пгт Арбаж</w:t>
      </w:r>
    </w:p>
    <w:p w:rsidR="00726C59" w:rsidRDefault="00726C59" w:rsidP="00726C59">
      <w:pPr>
        <w:spacing w:after="0" w:line="240" w:lineRule="auto"/>
        <w:jc w:val="center"/>
        <w:rPr>
          <w:rFonts w:ascii="Times New Roman" w:hAnsi="Times New Roman" w:cs="Times New Roman"/>
          <w:b/>
          <w:sz w:val="28"/>
          <w:szCs w:val="28"/>
        </w:rPr>
      </w:pPr>
      <w:r w:rsidRPr="0016235B">
        <w:rPr>
          <w:rFonts w:ascii="Times New Roman" w:hAnsi="Times New Roman" w:cs="Times New Roman"/>
          <w:b/>
          <w:sz w:val="28"/>
          <w:szCs w:val="28"/>
        </w:rPr>
        <w:t xml:space="preserve">на </w:t>
      </w:r>
      <w:r w:rsidR="00CF34B6">
        <w:rPr>
          <w:rFonts w:ascii="Times New Roman" w:hAnsi="Times New Roman" w:cs="Times New Roman"/>
          <w:b/>
          <w:sz w:val="28"/>
          <w:szCs w:val="28"/>
        </w:rPr>
        <w:t>202</w:t>
      </w:r>
      <w:r w:rsidR="00A64F07">
        <w:rPr>
          <w:rFonts w:ascii="Times New Roman" w:hAnsi="Times New Roman" w:cs="Times New Roman"/>
          <w:b/>
          <w:sz w:val="28"/>
          <w:szCs w:val="28"/>
        </w:rPr>
        <w:t>5</w:t>
      </w:r>
      <w:r w:rsidR="003F7549">
        <w:rPr>
          <w:rFonts w:ascii="Times New Roman" w:hAnsi="Times New Roman" w:cs="Times New Roman"/>
          <w:b/>
          <w:sz w:val="28"/>
          <w:szCs w:val="28"/>
        </w:rPr>
        <w:t xml:space="preserve"> год</w:t>
      </w:r>
    </w:p>
    <w:p w:rsidR="00726C59" w:rsidRDefault="00726C59" w:rsidP="00726C59">
      <w:pPr>
        <w:spacing w:after="0" w:line="240" w:lineRule="auto"/>
        <w:jc w:val="center"/>
        <w:rPr>
          <w:rFonts w:ascii="Times New Roman" w:hAnsi="Times New Roman" w:cs="Times New Roman"/>
          <w:b/>
          <w:sz w:val="28"/>
          <w:szCs w:val="28"/>
        </w:rPr>
      </w:pPr>
    </w:p>
    <w:p w:rsidR="00F8155E" w:rsidRDefault="00F8155E" w:rsidP="00107CDA">
      <w:pPr>
        <w:rPr>
          <w:rFonts w:ascii="Times New Roman" w:hAnsi="Times New Roman" w:cs="Times New Roman"/>
          <w:sz w:val="28"/>
          <w:szCs w:val="28"/>
        </w:rPr>
      </w:pPr>
      <w:r>
        <w:rPr>
          <w:rFonts w:ascii="Times New Roman" w:hAnsi="Times New Roman" w:cs="Times New Roman"/>
          <w:b/>
          <w:sz w:val="28"/>
          <w:szCs w:val="28"/>
        </w:rPr>
        <w:t xml:space="preserve">Цель: </w:t>
      </w:r>
      <w:r w:rsidR="00107CDA">
        <w:rPr>
          <w:rFonts w:ascii="Times New Roman" w:hAnsi="Times New Roman" w:cs="Times New Roman"/>
          <w:sz w:val="28"/>
          <w:szCs w:val="28"/>
        </w:rPr>
        <w:t xml:space="preserve">выполнение </w:t>
      </w:r>
      <w:r w:rsidR="00681A32">
        <w:rPr>
          <w:rFonts w:ascii="Times New Roman" w:hAnsi="Times New Roman" w:cs="Times New Roman"/>
          <w:sz w:val="28"/>
          <w:szCs w:val="28"/>
        </w:rPr>
        <w:t xml:space="preserve">утверждённых </w:t>
      </w:r>
      <w:r w:rsidR="00107CDA">
        <w:rPr>
          <w:rFonts w:ascii="Times New Roman" w:hAnsi="Times New Roman" w:cs="Times New Roman"/>
          <w:sz w:val="28"/>
          <w:szCs w:val="28"/>
        </w:rPr>
        <w:t xml:space="preserve">показателей </w:t>
      </w:r>
      <w:r w:rsidR="00681A32">
        <w:rPr>
          <w:rFonts w:ascii="Times New Roman" w:hAnsi="Times New Roman" w:cs="Times New Roman"/>
          <w:sz w:val="28"/>
          <w:szCs w:val="28"/>
        </w:rPr>
        <w:t xml:space="preserve">эффективности </w:t>
      </w:r>
      <w:r w:rsidR="00107CDA">
        <w:rPr>
          <w:rFonts w:ascii="Times New Roman" w:hAnsi="Times New Roman" w:cs="Times New Roman"/>
          <w:sz w:val="28"/>
          <w:szCs w:val="28"/>
        </w:rPr>
        <w:t xml:space="preserve">внедрения </w:t>
      </w:r>
      <w:r w:rsidR="000B140F">
        <w:rPr>
          <w:rFonts w:ascii="Times New Roman" w:hAnsi="Times New Roman" w:cs="Times New Roman"/>
          <w:sz w:val="28"/>
          <w:szCs w:val="28"/>
        </w:rPr>
        <w:t>целевой модели наставничества (далее – ЦМН).</w:t>
      </w:r>
    </w:p>
    <w:tbl>
      <w:tblPr>
        <w:tblStyle w:val="a3"/>
        <w:tblW w:w="5000" w:type="pct"/>
        <w:tblLayout w:type="fixed"/>
        <w:tblLook w:val="04A0"/>
      </w:tblPr>
      <w:tblGrid>
        <w:gridCol w:w="618"/>
        <w:gridCol w:w="2335"/>
        <w:gridCol w:w="6085"/>
        <w:gridCol w:w="992"/>
        <w:gridCol w:w="1134"/>
        <w:gridCol w:w="3339"/>
      </w:tblGrid>
      <w:tr w:rsidR="00AF5A45" w:rsidRPr="00165D25" w:rsidTr="006C52D6">
        <w:tc>
          <w:tcPr>
            <w:tcW w:w="213"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w:t>
            </w:r>
          </w:p>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п/п</w:t>
            </w:r>
          </w:p>
        </w:tc>
        <w:tc>
          <w:tcPr>
            <w:tcW w:w="805"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Мероприятия</w:t>
            </w:r>
          </w:p>
        </w:tc>
        <w:tc>
          <w:tcPr>
            <w:tcW w:w="2098"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Ключевой результат</w:t>
            </w:r>
          </w:p>
        </w:tc>
        <w:tc>
          <w:tcPr>
            <w:tcW w:w="342"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Сроки реализации</w:t>
            </w:r>
          </w:p>
        </w:tc>
        <w:tc>
          <w:tcPr>
            <w:tcW w:w="391"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Ответственный исполнитель</w:t>
            </w:r>
          </w:p>
        </w:tc>
        <w:tc>
          <w:tcPr>
            <w:tcW w:w="1151" w:type="pct"/>
          </w:tcPr>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Документы</w:t>
            </w:r>
            <w:r w:rsidR="008102CB">
              <w:rPr>
                <w:rFonts w:ascii="Times New Roman" w:hAnsi="Times New Roman" w:cs="Times New Roman"/>
                <w:b/>
                <w:szCs w:val="20"/>
              </w:rPr>
              <w:t xml:space="preserve"> </w:t>
            </w:r>
            <w:r w:rsidRPr="00165D25">
              <w:rPr>
                <w:rFonts w:ascii="Times New Roman" w:hAnsi="Times New Roman" w:cs="Times New Roman"/>
                <w:b/>
                <w:szCs w:val="20"/>
              </w:rPr>
              <w:t>(мероприятия,</w:t>
            </w:r>
          </w:p>
          <w:p w:rsidR="00AF5A45" w:rsidRPr="00165D25" w:rsidRDefault="00AF5A45" w:rsidP="00664A4A">
            <w:pPr>
              <w:jc w:val="center"/>
              <w:rPr>
                <w:rFonts w:ascii="Times New Roman" w:hAnsi="Times New Roman" w:cs="Times New Roman"/>
                <w:b/>
                <w:szCs w:val="20"/>
              </w:rPr>
            </w:pPr>
            <w:r w:rsidRPr="00165D25">
              <w:rPr>
                <w:rFonts w:ascii="Times New Roman" w:hAnsi="Times New Roman" w:cs="Times New Roman"/>
                <w:b/>
                <w:szCs w:val="20"/>
              </w:rPr>
              <w:t>ресурсы), закрепляющие результат</w:t>
            </w:r>
          </w:p>
        </w:tc>
      </w:tr>
      <w:tr w:rsidR="00AF5A45" w:rsidRPr="00333EDF" w:rsidTr="006C52D6">
        <w:tc>
          <w:tcPr>
            <w:tcW w:w="213" w:type="pct"/>
          </w:tcPr>
          <w:p w:rsidR="00AF5A45" w:rsidRPr="00333EDF" w:rsidRDefault="008709D1" w:rsidP="00664A4A">
            <w:pPr>
              <w:jc w:val="center"/>
              <w:rPr>
                <w:rFonts w:ascii="Times New Roman" w:hAnsi="Times New Roman" w:cs="Times New Roman"/>
                <w:b/>
                <w:sz w:val="20"/>
                <w:szCs w:val="20"/>
              </w:rPr>
            </w:pPr>
            <w:r w:rsidRPr="00333EDF">
              <w:rPr>
                <w:rFonts w:ascii="Times New Roman" w:hAnsi="Times New Roman" w:cs="Times New Roman"/>
                <w:b/>
                <w:sz w:val="20"/>
                <w:szCs w:val="20"/>
              </w:rPr>
              <w:t>1.</w:t>
            </w:r>
          </w:p>
        </w:tc>
        <w:tc>
          <w:tcPr>
            <w:tcW w:w="805" w:type="pct"/>
          </w:tcPr>
          <w:p w:rsidR="00AF5A45" w:rsidRPr="00333EDF" w:rsidRDefault="008709D1" w:rsidP="00664A4A">
            <w:pPr>
              <w:jc w:val="both"/>
              <w:rPr>
                <w:rFonts w:ascii="Times New Roman" w:hAnsi="Times New Roman" w:cs="Times New Roman"/>
                <w:b/>
                <w:sz w:val="20"/>
                <w:szCs w:val="20"/>
              </w:rPr>
            </w:pPr>
            <w:r w:rsidRPr="00333EDF">
              <w:rPr>
                <w:rFonts w:ascii="Times New Roman" w:hAnsi="Times New Roman" w:cs="Times New Roman"/>
                <w:b/>
                <w:sz w:val="20"/>
                <w:szCs w:val="20"/>
              </w:rPr>
              <w:t>Подготовка условий для запуска программы наставничества</w:t>
            </w:r>
          </w:p>
        </w:tc>
        <w:tc>
          <w:tcPr>
            <w:tcW w:w="2098" w:type="pct"/>
          </w:tcPr>
          <w:p w:rsidR="00AF5A45" w:rsidRPr="00333EDF" w:rsidRDefault="006E11C8" w:rsidP="00C54712">
            <w:pPr>
              <w:jc w:val="both"/>
              <w:rPr>
                <w:rFonts w:ascii="Times New Roman" w:hAnsi="Times New Roman" w:cs="Times New Roman"/>
                <w:b/>
                <w:sz w:val="20"/>
                <w:szCs w:val="20"/>
              </w:rPr>
            </w:pPr>
            <w:r w:rsidRPr="00333EDF">
              <w:rPr>
                <w:rFonts w:ascii="Times New Roman" w:hAnsi="Times New Roman" w:cs="Times New Roman"/>
                <w:b/>
                <w:sz w:val="20"/>
                <w:szCs w:val="20"/>
              </w:rPr>
              <w:t xml:space="preserve">Создание </w:t>
            </w:r>
            <w:r w:rsidR="00C54712" w:rsidRPr="00333EDF">
              <w:rPr>
                <w:rFonts w:ascii="Times New Roman" w:hAnsi="Times New Roman" w:cs="Times New Roman"/>
                <w:b/>
                <w:sz w:val="20"/>
                <w:szCs w:val="20"/>
              </w:rPr>
              <w:t xml:space="preserve">благоприятных </w:t>
            </w:r>
            <w:r w:rsidRPr="00333EDF">
              <w:rPr>
                <w:rFonts w:ascii="Times New Roman" w:hAnsi="Times New Roman" w:cs="Times New Roman"/>
                <w:b/>
                <w:sz w:val="20"/>
                <w:szCs w:val="20"/>
              </w:rPr>
              <w:t>организационных и содержательных условий для</w:t>
            </w:r>
            <w:r w:rsidR="00333EDF">
              <w:rPr>
                <w:rFonts w:ascii="Times New Roman" w:hAnsi="Times New Roman" w:cs="Times New Roman"/>
                <w:b/>
                <w:sz w:val="20"/>
                <w:szCs w:val="20"/>
              </w:rPr>
              <w:t xml:space="preserve"> </w:t>
            </w:r>
            <w:r w:rsidRPr="00333EDF">
              <w:rPr>
                <w:rFonts w:ascii="Times New Roman" w:hAnsi="Times New Roman" w:cs="Times New Roman"/>
                <w:b/>
                <w:sz w:val="20"/>
                <w:szCs w:val="20"/>
              </w:rPr>
              <w:t>реализации программы наставничества</w:t>
            </w:r>
            <w:r w:rsidR="00C54712" w:rsidRPr="00333EDF">
              <w:rPr>
                <w:rFonts w:ascii="Times New Roman" w:hAnsi="Times New Roman" w:cs="Times New Roman"/>
                <w:b/>
                <w:sz w:val="20"/>
                <w:szCs w:val="20"/>
              </w:rPr>
              <w:t>.</w:t>
            </w:r>
          </w:p>
          <w:p w:rsidR="00CA7031" w:rsidRPr="00333EDF" w:rsidRDefault="00C54712" w:rsidP="00C54712">
            <w:pPr>
              <w:jc w:val="both"/>
              <w:rPr>
                <w:rFonts w:ascii="Times New Roman" w:hAnsi="Times New Roman" w:cs="Times New Roman"/>
                <w:b/>
                <w:sz w:val="20"/>
                <w:szCs w:val="20"/>
              </w:rPr>
            </w:pPr>
            <w:r w:rsidRPr="00333EDF">
              <w:rPr>
                <w:rFonts w:ascii="Times New Roman" w:hAnsi="Times New Roman" w:cs="Times New Roman"/>
                <w:b/>
                <w:sz w:val="20"/>
                <w:szCs w:val="20"/>
              </w:rPr>
              <w:t>Поддержка концепции наставничества внутри и вне организации.</w:t>
            </w:r>
          </w:p>
          <w:p w:rsidR="00365DB5" w:rsidRPr="00333EDF" w:rsidRDefault="00365DB5" w:rsidP="00C54712">
            <w:pPr>
              <w:jc w:val="both"/>
              <w:rPr>
                <w:rFonts w:ascii="Times New Roman" w:hAnsi="Times New Roman" w:cs="Times New Roman"/>
                <w:b/>
                <w:sz w:val="20"/>
                <w:szCs w:val="20"/>
              </w:rPr>
            </w:pPr>
            <w:r w:rsidRPr="00333EDF">
              <w:rPr>
                <w:rFonts w:ascii="Times New Roman" w:hAnsi="Times New Roman" w:cs="Times New Roman"/>
                <w:b/>
                <w:sz w:val="20"/>
                <w:szCs w:val="20"/>
              </w:rPr>
              <w:t>Разработка и реализация мероприятий дорожной карты внедрения целевой модели</w:t>
            </w:r>
            <w:r w:rsidR="001F2D11" w:rsidRPr="00333EDF">
              <w:rPr>
                <w:rFonts w:ascii="Times New Roman" w:hAnsi="Times New Roman" w:cs="Times New Roman"/>
                <w:b/>
                <w:sz w:val="20"/>
                <w:szCs w:val="20"/>
              </w:rPr>
              <w:t>,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CA7031" w:rsidRPr="00333EDF" w:rsidRDefault="00CA7031" w:rsidP="00CA7031">
            <w:pPr>
              <w:jc w:val="both"/>
              <w:rPr>
                <w:rFonts w:ascii="Times New Roman" w:hAnsi="Times New Roman" w:cs="Times New Roman"/>
                <w:b/>
                <w:sz w:val="20"/>
                <w:szCs w:val="20"/>
              </w:rPr>
            </w:pPr>
            <w:r w:rsidRPr="00333EDF">
              <w:rPr>
                <w:rFonts w:ascii="Times New Roman" w:hAnsi="Times New Roman" w:cs="Times New Roman"/>
                <w:b/>
                <w:sz w:val="20"/>
                <w:szCs w:val="20"/>
              </w:rPr>
              <w:t>Составлен предварительный перечень ресурсов, необходимых для реализации программы. В нем могут быть:</w:t>
            </w:r>
          </w:p>
          <w:p w:rsidR="00CA7031" w:rsidRPr="00333EDF" w:rsidRDefault="00333EDF" w:rsidP="00CA7031">
            <w:pPr>
              <w:jc w:val="both"/>
              <w:rPr>
                <w:rFonts w:ascii="Times New Roman" w:hAnsi="Times New Roman" w:cs="Times New Roman"/>
                <w:b/>
                <w:sz w:val="20"/>
                <w:szCs w:val="20"/>
              </w:rPr>
            </w:pPr>
            <w:r>
              <w:rPr>
                <w:rFonts w:ascii="Times New Roman" w:hAnsi="Times New Roman" w:cs="Times New Roman"/>
                <w:b/>
                <w:sz w:val="20"/>
                <w:szCs w:val="20"/>
              </w:rPr>
              <w:t>– помещения,</w:t>
            </w:r>
          </w:p>
          <w:p w:rsidR="00CA7031" w:rsidRPr="00333EDF" w:rsidRDefault="00CA7031" w:rsidP="00CA7031">
            <w:pPr>
              <w:jc w:val="both"/>
              <w:rPr>
                <w:rFonts w:ascii="Times New Roman" w:hAnsi="Times New Roman" w:cs="Times New Roman"/>
                <w:b/>
                <w:sz w:val="20"/>
                <w:szCs w:val="20"/>
              </w:rPr>
            </w:pPr>
            <w:r w:rsidRPr="00333EDF">
              <w:rPr>
                <w:rFonts w:ascii="Times New Roman" w:hAnsi="Times New Roman" w:cs="Times New Roman"/>
                <w:b/>
                <w:sz w:val="20"/>
                <w:szCs w:val="20"/>
              </w:rPr>
              <w:t>– методические материалы для наставников и наставляемых</w:t>
            </w:r>
            <w:r w:rsidR="00333EDF">
              <w:rPr>
                <w:rFonts w:ascii="Times New Roman" w:hAnsi="Times New Roman" w:cs="Times New Roman"/>
                <w:b/>
                <w:sz w:val="20"/>
                <w:szCs w:val="20"/>
              </w:rPr>
              <w:t>,</w:t>
            </w:r>
          </w:p>
          <w:p w:rsidR="00CA7031" w:rsidRPr="00333EDF" w:rsidRDefault="00CA7031" w:rsidP="00CA7031">
            <w:pPr>
              <w:jc w:val="both"/>
              <w:rPr>
                <w:rFonts w:ascii="Times New Roman" w:hAnsi="Times New Roman" w:cs="Times New Roman"/>
                <w:b/>
                <w:sz w:val="20"/>
                <w:szCs w:val="20"/>
              </w:rPr>
            </w:pPr>
            <w:r w:rsidRPr="00333EDF">
              <w:rPr>
                <w:rFonts w:ascii="Times New Roman" w:hAnsi="Times New Roman" w:cs="Times New Roman"/>
                <w:b/>
                <w:sz w:val="20"/>
                <w:szCs w:val="20"/>
              </w:rPr>
              <w:t>– ресурсы на обучение наставников (в т.ч. привлечение экспертов для проведения обучения)</w:t>
            </w:r>
            <w:r w:rsidR="00333EDF">
              <w:rPr>
                <w:rFonts w:ascii="Times New Roman" w:hAnsi="Times New Roman" w:cs="Times New Roman"/>
                <w:b/>
                <w:sz w:val="20"/>
                <w:szCs w:val="20"/>
              </w:rPr>
              <w:t>,</w:t>
            </w:r>
          </w:p>
          <w:p w:rsidR="00CA7031" w:rsidRPr="00333EDF" w:rsidRDefault="00CA7031" w:rsidP="00CA7031">
            <w:pPr>
              <w:jc w:val="both"/>
              <w:rPr>
                <w:rFonts w:ascii="Times New Roman" w:hAnsi="Times New Roman" w:cs="Times New Roman"/>
                <w:b/>
                <w:sz w:val="20"/>
                <w:szCs w:val="20"/>
              </w:rPr>
            </w:pPr>
            <w:r w:rsidRPr="00333EDF">
              <w:rPr>
                <w:rFonts w:ascii="Times New Roman" w:hAnsi="Times New Roman" w:cs="Times New Roman"/>
                <w:b/>
                <w:sz w:val="20"/>
                <w:szCs w:val="20"/>
              </w:rPr>
              <w:t>– ресурсы на п</w:t>
            </w:r>
            <w:r w:rsidR="00333EDF">
              <w:rPr>
                <w:rFonts w:ascii="Times New Roman" w:hAnsi="Times New Roman" w:cs="Times New Roman"/>
                <w:b/>
                <w:sz w:val="20"/>
                <w:szCs w:val="20"/>
              </w:rPr>
              <w:t>ланируемые выездные мероприятия,</w:t>
            </w:r>
          </w:p>
          <w:p w:rsidR="00CA7031" w:rsidRPr="00333EDF" w:rsidRDefault="00CA7031" w:rsidP="00CA7031">
            <w:pPr>
              <w:jc w:val="both"/>
              <w:rPr>
                <w:rFonts w:ascii="Times New Roman" w:hAnsi="Times New Roman" w:cs="Times New Roman"/>
                <w:b/>
                <w:sz w:val="20"/>
                <w:szCs w:val="20"/>
              </w:rPr>
            </w:pPr>
            <w:r w:rsidRPr="00333EDF">
              <w:rPr>
                <w:rFonts w:ascii="Times New Roman" w:hAnsi="Times New Roman" w:cs="Times New Roman"/>
                <w:b/>
                <w:sz w:val="20"/>
                <w:szCs w:val="20"/>
              </w:rPr>
              <w:t>– ресурсы на организацию финального мероприятия</w:t>
            </w:r>
            <w:r w:rsidR="00333EDF">
              <w:rPr>
                <w:rFonts w:ascii="Times New Roman" w:hAnsi="Times New Roman" w:cs="Times New Roman"/>
                <w:b/>
                <w:sz w:val="20"/>
                <w:szCs w:val="20"/>
              </w:rPr>
              <w:t>,</w:t>
            </w:r>
          </w:p>
          <w:p w:rsidR="00CA7031" w:rsidRPr="00333EDF" w:rsidRDefault="00333EDF" w:rsidP="00B35C59">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CA7031" w:rsidRPr="00333EDF">
              <w:rPr>
                <w:rFonts w:ascii="Times New Roman" w:hAnsi="Times New Roman" w:cs="Times New Roman"/>
                <w:b/>
                <w:sz w:val="20"/>
                <w:szCs w:val="20"/>
              </w:rPr>
              <w:t xml:space="preserve">ресурсы на поощрение </w:t>
            </w:r>
            <w:r w:rsidR="00B35C59" w:rsidRPr="00333EDF">
              <w:rPr>
                <w:rFonts w:ascii="Times New Roman" w:hAnsi="Times New Roman" w:cs="Times New Roman"/>
                <w:b/>
                <w:sz w:val="20"/>
                <w:szCs w:val="20"/>
              </w:rPr>
              <w:t>участников наставнической деятельности</w:t>
            </w:r>
            <w:r>
              <w:rPr>
                <w:rFonts w:ascii="Times New Roman" w:hAnsi="Times New Roman" w:cs="Times New Roman"/>
                <w:b/>
                <w:sz w:val="20"/>
                <w:szCs w:val="20"/>
              </w:rPr>
              <w:t>.</w:t>
            </w:r>
          </w:p>
        </w:tc>
        <w:tc>
          <w:tcPr>
            <w:tcW w:w="342" w:type="pct"/>
          </w:tcPr>
          <w:p w:rsidR="00AF5A45" w:rsidRPr="00333EDF" w:rsidRDefault="003F7549" w:rsidP="00664A4A">
            <w:pPr>
              <w:jc w:val="center"/>
              <w:rPr>
                <w:rFonts w:ascii="Times New Roman" w:hAnsi="Times New Roman" w:cs="Times New Roman"/>
                <w:b/>
                <w:sz w:val="20"/>
                <w:szCs w:val="20"/>
              </w:rPr>
            </w:pPr>
            <w:r>
              <w:rPr>
                <w:rFonts w:ascii="Times New Roman" w:hAnsi="Times New Roman" w:cs="Times New Roman"/>
                <w:b/>
                <w:sz w:val="20"/>
                <w:szCs w:val="20"/>
              </w:rPr>
              <w:t>январь</w:t>
            </w:r>
          </w:p>
        </w:tc>
        <w:tc>
          <w:tcPr>
            <w:tcW w:w="391" w:type="pct"/>
          </w:tcPr>
          <w:p w:rsidR="00AF5A45" w:rsidRPr="00333EDF" w:rsidRDefault="00AF5A45" w:rsidP="00664A4A">
            <w:pPr>
              <w:jc w:val="center"/>
              <w:rPr>
                <w:rFonts w:ascii="Times New Roman" w:hAnsi="Times New Roman" w:cs="Times New Roman"/>
                <w:b/>
                <w:sz w:val="20"/>
                <w:szCs w:val="20"/>
              </w:rPr>
            </w:pPr>
          </w:p>
        </w:tc>
        <w:tc>
          <w:tcPr>
            <w:tcW w:w="1151" w:type="pct"/>
          </w:tcPr>
          <w:p w:rsidR="00AF5A45" w:rsidRPr="00333EDF" w:rsidRDefault="00AF5A45" w:rsidP="00664A4A">
            <w:pPr>
              <w:jc w:val="both"/>
              <w:rPr>
                <w:rFonts w:ascii="Times New Roman" w:hAnsi="Times New Roman" w:cs="Times New Roman"/>
                <w:b/>
                <w:sz w:val="20"/>
                <w:szCs w:val="20"/>
              </w:rPr>
            </w:pP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1.1</w:t>
            </w:r>
          </w:p>
        </w:tc>
        <w:tc>
          <w:tcPr>
            <w:tcW w:w="805"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ответственной команды (рабочей группы</w:t>
            </w:r>
            <w:r>
              <w:rPr>
                <w:rFonts w:ascii="Times New Roman" w:hAnsi="Times New Roman" w:cs="Times New Roman"/>
                <w:sz w:val="20"/>
                <w:szCs w:val="20"/>
              </w:rPr>
              <w:t xml:space="preserve"> – далее РГ</w:t>
            </w:r>
            <w:r w:rsidRPr="004C596C">
              <w:rPr>
                <w:rFonts w:ascii="Times New Roman" w:hAnsi="Times New Roman" w:cs="Times New Roman"/>
                <w:sz w:val="20"/>
                <w:szCs w:val="20"/>
              </w:rPr>
              <w:t>), отвечающей за реализацию программы</w:t>
            </w:r>
          </w:p>
          <w:p w:rsidR="000F275C" w:rsidRPr="004C596C" w:rsidRDefault="000F275C" w:rsidP="000F275C">
            <w:pPr>
              <w:pStyle w:val="a4"/>
              <w:ind w:left="0"/>
              <w:jc w:val="both"/>
              <w:rPr>
                <w:rFonts w:ascii="Times New Roman" w:hAnsi="Times New Roman" w:cs="Times New Roman"/>
                <w:sz w:val="20"/>
                <w:szCs w:val="20"/>
              </w:rPr>
            </w:pPr>
          </w:p>
        </w:tc>
        <w:tc>
          <w:tcPr>
            <w:tcW w:w="2098"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Создание организационных условий для осуществления программы наставничества:</w:t>
            </w:r>
          </w:p>
          <w:p w:rsidR="000F275C" w:rsidRPr="00FA7073" w:rsidRDefault="000F275C" w:rsidP="000F275C">
            <w:pPr>
              <w:pStyle w:val="a4"/>
              <w:numPr>
                <w:ilvl w:val="0"/>
                <w:numId w:val="22"/>
              </w:numPr>
              <w:tabs>
                <w:tab w:val="left" w:pos="307"/>
              </w:tabs>
              <w:ind w:left="23" w:firstLine="0"/>
              <w:jc w:val="both"/>
              <w:rPr>
                <w:rFonts w:ascii="Times New Roman" w:hAnsi="Times New Roman" w:cs="Times New Roman"/>
                <w:sz w:val="20"/>
                <w:szCs w:val="20"/>
              </w:rPr>
            </w:pPr>
            <w:r w:rsidRPr="00FA7073">
              <w:rPr>
                <w:rFonts w:ascii="Times New Roman" w:hAnsi="Times New Roman" w:cs="Times New Roman"/>
                <w:sz w:val="20"/>
                <w:szCs w:val="20"/>
              </w:rPr>
              <w:t>формирование мотивированной команды (рабочей группы), которая будет в полной мере разделять ценности и понимать цели наставничества;</w:t>
            </w:r>
          </w:p>
          <w:p w:rsidR="000F275C" w:rsidRPr="00FA7073" w:rsidRDefault="000F275C" w:rsidP="000F275C">
            <w:pPr>
              <w:pStyle w:val="a4"/>
              <w:numPr>
                <w:ilvl w:val="0"/>
                <w:numId w:val="22"/>
              </w:numPr>
              <w:tabs>
                <w:tab w:val="left" w:pos="307"/>
              </w:tabs>
              <w:ind w:left="23" w:firstLine="0"/>
              <w:jc w:val="both"/>
              <w:rPr>
                <w:rFonts w:ascii="Times New Roman" w:hAnsi="Times New Roman" w:cs="Times New Roman"/>
                <w:sz w:val="20"/>
                <w:szCs w:val="20"/>
              </w:rPr>
            </w:pPr>
            <w:r w:rsidRPr="00FA7073">
              <w:rPr>
                <w:rFonts w:ascii="Times New Roman" w:hAnsi="Times New Roman" w:cs="Times New Roman"/>
                <w:sz w:val="20"/>
                <w:szCs w:val="20"/>
              </w:rPr>
              <w:t xml:space="preserve">назначение куратора внедрения ЦМН в </w:t>
            </w:r>
            <w:r w:rsidR="00730A5E">
              <w:rPr>
                <w:rFonts w:ascii="Times New Roman" w:hAnsi="Times New Roman" w:cs="Times New Roman"/>
                <w:sz w:val="20"/>
                <w:szCs w:val="20"/>
              </w:rPr>
              <w:t>образовательной организации (далее – ОО)</w:t>
            </w:r>
            <w:r w:rsidRPr="00FA7073">
              <w:rPr>
                <w:rFonts w:ascii="Times New Roman" w:hAnsi="Times New Roman" w:cs="Times New Roman"/>
                <w:sz w:val="20"/>
                <w:szCs w:val="20"/>
              </w:rPr>
              <w:t xml:space="preserve">, отвечающего за организацию программы наставничества в ОО, за взаимодействие с муниципальным наставническим центром и своевременное предоставление обобщённой (сводной) информации по реализации ЦМН </w:t>
            </w:r>
            <w:r w:rsidR="00730A5E">
              <w:rPr>
                <w:rFonts w:ascii="Times New Roman" w:hAnsi="Times New Roman" w:cs="Times New Roman"/>
                <w:sz w:val="20"/>
                <w:szCs w:val="20"/>
              </w:rPr>
              <w:t>в ОО</w:t>
            </w:r>
            <w:r w:rsidRPr="00FA7073">
              <w:rPr>
                <w:rFonts w:ascii="Times New Roman" w:hAnsi="Times New Roman" w:cs="Times New Roman"/>
                <w:sz w:val="20"/>
                <w:szCs w:val="20"/>
              </w:rPr>
              <w:t>.</w:t>
            </w:r>
          </w:p>
          <w:p w:rsidR="000F275C" w:rsidRPr="00FA7073" w:rsidRDefault="000F275C" w:rsidP="000F275C">
            <w:pPr>
              <w:pStyle w:val="a4"/>
              <w:tabs>
                <w:tab w:val="left" w:pos="307"/>
              </w:tabs>
              <w:ind w:left="23"/>
              <w:jc w:val="both"/>
              <w:rPr>
                <w:rFonts w:ascii="Times New Roman" w:hAnsi="Times New Roman" w:cs="Times New Roman"/>
                <w:sz w:val="20"/>
                <w:szCs w:val="20"/>
              </w:rPr>
            </w:pPr>
            <w:r w:rsidRPr="00FA7073">
              <w:rPr>
                <w:rFonts w:ascii="Times New Roman" w:hAnsi="Times New Roman" w:cs="Times New Roman"/>
                <w:sz w:val="20"/>
                <w:szCs w:val="20"/>
              </w:rPr>
              <w:t>Куратором может стать представитель образовательной организации, представитель организации-партнера программы, представитель некоммерческой организации, организации любой формы собственности, чья деятельность связана с реализацией программ наставничества, волонтерской деятельностью, образованием и воспитанием обучающихся;</w:t>
            </w:r>
          </w:p>
          <w:p w:rsidR="000F275C" w:rsidRPr="00FA7073" w:rsidRDefault="000F275C" w:rsidP="000F275C">
            <w:pPr>
              <w:pStyle w:val="a4"/>
              <w:numPr>
                <w:ilvl w:val="0"/>
                <w:numId w:val="22"/>
              </w:numPr>
              <w:tabs>
                <w:tab w:val="left" w:pos="307"/>
              </w:tabs>
              <w:ind w:left="23" w:firstLine="0"/>
              <w:jc w:val="both"/>
              <w:rPr>
                <w:rFonts w:ascii="Times New Roman" w:hAnsi="Times New Roman" w:cs="Times New Roman"/>
                <w:sz w:val="20"/>
                <w:szCs w:val="20"/>
              </w:rPr>
            </w:pPr>
            <w:r w:rsidRPr="00FA7073">
              <w:rPr>
                <w:rFonts w:ascii="Times New Roman" w:hAnsi="Times New Roman" w:cs="Times New Roman"/>
                <w:sz w:val="20"/>
                <w:szCs w:val="20"/>
              </w:rPr>
              <w:t>анализ, поиск и привлечение внешних ресурсов (родительских сообществ, сообществ выпускников, социальных партнеров, волонтеров, потенциальных наставников как из образовательной среды, учреждений культуры и спорта, так и реального сектора экономики, успешных предпринимателей или общественных деятелей, участников бизнес-сообщества (корпорации, малый бизнес, трудовые и профессиональные ассоциации), сотрудников некоммерческих организаций, заинтересованных в подготовке будущих кадров и имеющих опыт наставнической деятельности, юридических и физических лиц, чья деятельность связана с образовательной, спортивной, культурной и досуговой деятельностью, сотрудников органов власти в сфере здравоохранения и социального развития, представителей муниципальной власти и органов местного самоуправления и других субъектов и организаций, которые заинтересованы в реализации программ наставничества) и внутренних ресурсов ОО и экспертов для оказания поддержки при реализации программы наставничества;</w:t>
            </w:r>
          </w:p>
          <w:p w:rsidR="000F275C" w:rsidRPr="00FA7073" w:rsidRDefault="000F275C" w:rsidP="000F275C">
            <w:pPr>
              <w:pStyle w:val="a4"/>
              <w:numPr>
                <w:ilvl w:val="0"/>
                <w:numId w:val="22"/>
              </w:numPr>
              <w:tabs>
                <w:tab w:val="left" w:pos="307"/>
              </w:tabs>
              <w:ind w:left="23" w:firstLine="0"/>
              <w:jc w:val="both"/>
              <w:rPr>
                <w:rFonts w:ascii="Times New Roman" w:hAnsi="Times New Roman" w:cs="Times New Roman"/>
                <w:sz w:val="20"/>
                <w:szCs w:val="20"/>
              </w:rPr>
            </w:pPr>
            <w:r w:rsidRPr="00FA7073">
              <w:rPr>
                <w:rFonts w:ascii="Times New Roman" w:hAnsi="Times New Roman" w:cs="Times New Roman"/>
                <w:sz w:val="20"/>
                <w:szCs w:val="20"/>
              </w:rPr>
              <w:t>создание площадки рабочего взаимодействия внешнего ресурса и ресурса ОО.</w:t>
            </w:r>
          </w:p>
        </w:tc>
        <w:tc>
          <w:tcPr>
            <w:tcW w:w="342" w:type="pct"/>
          </w:tcPr>
          <w:p w:rsidR="000F275C" w:rsidRDefault="000F275C"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r>
              <w:rPr>
                <w:rFonts w:ascii="Times New Roman" w:hAnsi="Times New Roman" w:cs="Times New Roman"/>
                <w:sz w:val="20"/>
                <w:szCs w:val="20"/>
              </w:rPr>
              <w:t xml:space="preserve">До </w:t>
            </w:r>
            <w:r w:rsidR="00A64F07">
              <w:rPr>
                <w:rFonts w:ascii="Times New Roman" w:hAnsi="Times New Roman" w:cs="Times New Roman"/>
                <w:sz w:val="20"/>
                <w:szCs w:val="20"/>
              </w:rPr>
              <w:t>20.01.2025</w:t>
            </w:r>
          </w:p>
          <w:p w:rsidR="003F7549" w:rsidRDefault="003F7549" w:rsidP="000F275C">
            <w:pPr>
              <w:jc w:val="center"/>
              <w:rPr>
                <w:rFonts w:ascii="Times New Roman" w:hAnsi="Times New Roman" w:cs="Times New Roman"/>
                <w:sz w:val="20"/>
                <w:szCs w:val="20"/>
              </w:rPr>
            </w:pPr>
            <w:r>
              <w:rPr>
                <w:rFonts w:ascii="Times New Roman" w:hAnsi="Times New Roman" w:cs="Times New Roman"/>
                <w:sz w:val="20"/>
                <w:szCs w:val="20"/>
              </w:rPr>
              <w:t xml:space="preserve">До </w:t>
            </w:r>
            <w:r w:rsidR="00CF34B6">
              <w:rPr>
                <w:rFonts w:ascii="Times New Roman" w:hAnsi="Times New Roman" w:cs="Times New Roman"/>
                <w:sz w:val="20"/>
                <w:szCs w:val="20"/>
              </w:rPr>
              <w:t>20.01.202</w:t>
            </w:r>
            <w:r w:rsidR="00A64F07">
              <w:rPr>
                <w:rFonts w:ascii="Times New Roman" w:hAnsi="Times New Roman" w:cs="Times New Roman"/>
                <w:sz w:val="20"/>
                <w:szCs w:val="20"/>
              </w:rPr>
              <w:t>5</w:t>
            </w: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3F7549" w:rsidP="000F275C">
            <w:pPr>
              <w:jc w:val="center"/>
              <w:rPr>
                <w:rFonts w:ascii="Times New Roman" w:hAnsi="Times New Roman" w:cs="Times New Roman"/>
                <w:sz w:val="20"/>
                <w:szCs w:val="20"/>
              </w:rPr>
            </w:pPr>
          </w:p>
          <w:p w:rsidR="003F7549" w:rsidRDefault="000B140F" w:rsidP="000F275C">
            <w:pPr>
              <w:jc w:val="center"/>
              <w:rPr>
                <w:rFonts w:ascii="Times New Roman" w:hAnsi="Times New Roman" w:cs="Times New Roman"/>
                <w:sz w:val="20"/>
                <w:szCs w:val="20"/>
              </w:rPr>
            </w:pPr>
            <w:r>
              <w:rPr>
                <w:rFonts w:ascii="Times New Roman" w:hAnsi="Times New Roman" w:cs="Times New Roman"/>
                <w:sz w:val="20"/>
                <w:szCs w:val="20"/>
              </w:rPr>
              <w:t>Январь-февраль</w:t>
            </w:r>
          </w:p>
          <w:p w:rsidR="003F7549" w:rsidRPr="004C596C" w:rsidRDefault="003F7549" w:rsidP="000F275C">
            <w:pPr>
              <w:jc w:val="center"/>
              <w:rPr>
                <w:rFonts w:ascii="Times New Roman" w:hAnsi="Times New Roman" w:cs="Times New Roman"/>
                <w:sz w:val="20"/>
                <w:szCs w:val="20"/>
              </w:rPr>
            </w:pPr>
          </w:p>
        </w:tc>
        <w:tc>
          <w:tcPr>
            <w:tcW w:w="391"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Руководитель, куратор</w:t>
            </w:r>
          </w:p>
        </w:tc>
        <w:tc>
          <w:tcPr>
            <w:tcW w:w="1151"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 xml:space="preserve">Распоряжение о создании </w:t>
            </w:r>
            <w:r w:rsidR="00A83152">
              <w:rPr>
                <w:rFonts w:ascii="Times New Roman" w:hAnsi="Times New Roman" w:cs="Times New Roman"/>
                <w:sz w:val="20"/>
                <w:szCs w:val="20"/>
              </w:rPr>
              <w:t>РГ</w:t>
            </w:r>
            <w:r w:rsidR="00A64F07">
              <w:rPr>
                <w:rFonts w:ascii="Times New Roman" w:hAnsi="Times New Roman" w:cs="Times New Roman"/>
                <w:sz w:val="20"/>
                <w:szCs w:val="20"/>
              </w:rPr>
              <w:t xml:space="preserve"> по внедрению ЦМН на 2025</w:t>
            </w:r>
            <w:r w:rsidRPr="00733AF1">
              <w:rPr>
                <w:rFonts w:ascii="Times New Roman" w:hAnsi="Times New Roman" w:cs="Times New Roman"/>
                <w:sz w:val="20"/>
                <w:szCs w:val="20"/>
              </w:rPr>
              <w:t xml:space="preserve"> год.</w:t>
            </w:r>
          </w:p>
          <w:p w:rsidR="000F275C" w:rsidRPr="00733AF1" w:rsidRDefault="000F275C" w:rsidP="000F275C">
            <w:pPr>
              <w:jc w:val="both"/>
              <w:rPr>
                <w:rFonts w:ascii="Times New Roman" w:hAnsi="Times New Roman" w:cs="Times New Roman"/>
                <w:sz w:val="20"/>
                <w:szCs w:val="20"/>
              </w:rPr>
            </w:pPr>
            <w:r w:rsidRPr="00733AF1">
              <w:rPr>
                <w:rFonts w:ascii="Times New Roman" w:hAnsi="Times New Roman" w:cs="Times New Roman"/>
                <w:sz w:val="20"/>
                <w:szCs w:val="20"/>
              </w:rPr>
              <w:t>Утверждён состав РГ</w:t>
            </w:r>
            <w:r>
              <w:rPr>
                <w:rFonts w:ascii="Times New Roman" w:hAnsi="Times New Roman" w:cs="Times New Roman"/>
                <w:sz w:val="20"/>
                <w:szCs w:val="20"/>
              </w:rPr>
              <w:t>.</w:t>
            </w:r>
          </w:p>
          <w:p w:rsidR="000F275C" w:rsidRPr="00733AF1" w:rsidRDefault="000F275C" w:rsidP="000F275C">
            <w:pPr>
              <w:jc w:val="both"/>
              <w:rPr>
                <w:rFonts w:ascii="Times New Roman" w:hAnsi="Times New Roman" w:cs="Times New Roman"/>
                <w:sz w:val="20"/>
                <w:szCs w:val="20"/>
              </w:rPr>
            </w:pPr>
            <w:r w:rsidRPr="00733AF1">
              <w:rPr>
                <w:rFonts w:ascii="Times New Roman" w:hAnsi="Times New Roman" w:cs="Times New Roman"/>
                <w:sz w:val="20"/>
                <w:szCs w:val="20"/>
              </w:rPr>
              <w:t>Проведение заседания РГ, протокол заседания</w:t>
            </w:r>
            <w:r w:rsidR="00A83152">
              <w:rPr>
                <w:rFonts w:ascii="Times New Roman" w:hAnsi="Times New Roman" w:cs="Times New Roman"/>
                <w:sz w:val="20"/>
                <w:szCs w:val="20"/>
              </w:rPr>
              <w:t xml:space="preserve"> РГ</w:t>
            </w:r>
            <w:r w:rsidRPr="00733AF1">
              <w:rPr>
                <w:rFonts w:ascii="Times New Roman" w:hAnsi="Times New Roman" w:cs="Times New Roman"/>
                <w:sz w:val="20"/>
                <w:szCs w:val="20"/>
              </w:rPr>
              <w:t>.</w:t>
            </w:r>
          </w:p>
          <w:p w:rsidR="000F275C" w:rsidRPr="00733AF1" w:rsidRDefault="000F275C" w:rsidP="000F275C">
            <w:pPr>
              <w:jc w:val="both"/>
              <w:rPr>
                <w:rFonts w:ascii="Times New Roman" w:hAnsi="Times New Roman" w:cs="Times New Roman"/>
                <w:sz w:val="20"/>
                <w:szCs w:val="20"/>
              </w:rPr>
            </w:pPr>
            <w:r w:rsidRPr="00733AF1">
              <w:rPr>
                <w:rFonts w:ascii="Times New Roman" w:hAnsi="Times New Roman" w:cs="Times New Roman"/>
                <w:sz w:val="20"/>
                <w:szCs w:val="20"/>
              </w:rPr>
              <w:t>Подготовлен перечень партнерских организаций в целях привлечения их к реализации программ наставничества в рамках действующего законодательства.</w:t>
            </w:r>
          </w:p>
          <w:p w:rsidR="000F275C" w:rsidRPr="004C596C" w:rsidRDefault="000F275C" w:rsidP="000F275C">
            <w:pPr>
              <w:jc w:val="both"/>
              <w:rPr>
                <w:rFonts w:ascii="Times New Roman" w:hAnsi="Times New Roman" w:cs="Times New Roman"/>
                <w:sz w:val="20"/>
                <w:szCs w:val="20"/>
              </w:rPr>
            </w:pPr>
            <w:r w:rsidRPr="00733AF1">
              <w:rPr>
                <w:rFonts w:ascii="Times New Roman" w:hAnsi="Times New Roman" w:cs="Times New Roman"/>
                <w:sz w:val="20"/>
                <w:szCs w:val="20"/>
              </w:rPr>
              <w:t>Подготовлен перечень возможных внутренних ресурсов ОО.</w:t>
            </w: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1.2</w:t>
            </w:r>
          </w:p>
        </w:tc>
        <w:tc>
          <w:tcPr>
            <w:tcW w:w="805"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Информирование коллектива,</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обучающихся, внешней аудитории о подготовке </w:t>
            </w:r>
            <w:r w:rsidRPr="004C596C">
              <w:rPr>
                <w:rFonts w:ascii="Times New Roman" w:hAnsi="Times New Roman" w:cs="Times New Roman"/>
                <w:sz w:val="20"/>
                <w:szCs w:val="20"/>
              </w:rPr>
              <w:lastRenderedPageBreak/>
              <w:t>и реализации программы наставничества</w:t>
            </w:r>
          </w:p>
        </w:tc>
        <w:tc>
          <w:tcPr>
            <w:tcW w:w="2098" w:type="pct"/>
          </w:tcPr>
          <w:p w:rsidR="000F275C" w:rsidRDefault="000F275C" w:rsidP="00730A5E">
            <w:pPr>
              <w:jc w:val="both"/>
              <w:rPr>
                <w:rFonts w:ascii="Times New Roman" w:hAnsi="Times New Roman" w:cs="Times New Roman"/>
                <w:sz w:val="20"/>
                <w:szCs w:val="20"/>
              </w:rPr>
            </w:pPr>
            <w:r w:rsidRPr="004C596C">
              <w:rPr>
                <w:rFonts w:ascii="Times New Roman" w:hAnsi="Times New Roman" w:cs="Times New Roman"/>
                <w:sz w:val="20"/>
                <w:szCs w:val="20"/>
              </w:rPr>
              <w:lastRenderedPageBreak/>
              <w:t xml:space="preserve">Правильное информирование о внедрении </w:t>
            </w:r>
            <w:r w:rsidR="000B140F">
              <w:rPr>
                <w:rFonts w:ascii="Times New Roman" w:hAnsi="Times New Roman" w:cs="Times New Roman"/>
                <w:sz w:val="20"/>
                <w:szCs w:val="20"/>
              </w:rPr>
              <w:t>ЦМН</w:t>
            </w:r>
            <w:r w:rsidRPr="004C596C">
              <w:rPr>
                <w:rFonts w:ascii="Times New Roman" w:hAnsi="Times New Roman" w:cs="Times New Roman"/>
                <w:sz w:val="20"/>
                <w:szCs w:val="20"/>
              </w:rPr>
              <w:t xml:space="preserve"> </w:t>
            </w:r>
            <w:r w:rsidR="00730A5E">
              <w:rPr>
                <w:rFonts w:ascii="Times New Roman" w:hAnsi="Times New Roman" w:cs="Times New Roman"/>
                <w:sz w:val="20"/>
                <w:szCs w:val="20"/>
              </w:rPr>
              <w:t>в ОО</w:t>
            </w:r>
            <w:r w:rsidRPr="004C596C">
              <w:rPr>
                <w:rFonts w:ascii="Times New Roman" w:hAnsi="Times New Roman" w:cs="Times New Roman"/>
                <w:sz w:val="20"/>
                <w:szCs w:val="20"/>
              </w:rPr>
              <w:t xml:space="preserve"> и вне её через целевые медиа, в частности о целях и задачах программы наставничества, </w:t>
            </w:r>
            <w:r w:rsidR="00933FDB">
              <w:rPr>
                <w:rFonts w:ascii="Times New Roman" w:hAnsi="Times New Roman" w:cs="Times New Roman"/>
                <w:sz w:val="20"/>
                <w:szCs w:val="20"/>
              </w:rPr>
              <w:t xml:space="preserve">принципах и </w:t>
            </w:r>
            <w:r w:rsidRPr="004C596C">
              <w:rPr>
                <w:rFonts w:ascii="Times New Roman" w:hAnsi="Times New Roman" w:cs="Times New Roman"/>
                <w:sz w:val="20"/>
                <w:szCs w:val="20"/>
              </w:rPr>
              <w:t xml:space="preserve">планируемых результатах, возможностях, которые открываются потенциальным наставникам </w:t>
            </w:r>
            <w:r w:rsidRPr="004C596C">
              <w:rPr>
                <w:rFonts w:ascii="Times New Roman" w:hAnsi="Times New Roman" w:cs="Times New Roman"/>
                <w:sz w:val="20"/>
                <w:szCs w:val="20"/>
              </w:rPr>
              <w:lastRenderedPageBreak/>
              <w:t>и наставляемым при участии в программе наставничества (повышение социального статуса, личный рост, развитие собственных гибких навыков), о вариантах участия</w:t>
            </w:r>
            <w:r w:rsidR="00000FED">
              <w:rPr>
                <w:rFonts w:ascii="Times New Roman" w:hAnsi="Times New Roman" w:cs="Times New Roman"/>
                <w:sz w:val="20"/>
                <w:szCs w:val="20"/>
              </w:rPr>
              <w:t>,</w:t>
            </w:r>
            <w:r w:rsidR="00C22A61">
              <w:rPr>
                <w:rFonts w:ascii="Times New Roman" w:hAnsi="Times New Roman" w:cs="Times New Roman"/>
                <w:sz w:val="20"/>
                <w:szCs w:val="20"/>
              </w:rPr>
              <w:t xml:space="preserve"> о требованиях, предъявляемых к наставникам,</w:t>
            </w:r>
            <w:r w:rsidRPr="004C596C">
              <w:rPr>
                <w:rFonts w:ascii="Times New Roman" w:hAnsi="Times New Roman" w:cs="Times New Roman"/>
                <w:sz w:val="20"/>
                <w:szCs w:val="20"/>
              </w:rPr>
              <w:t xml:space="preserve"> и др. </w:t>
            </w:r>
          </w:p>
          <w:p w:rsidR="00933FDB" w:rsidRPr="004C596C" w:rsidRDefault="00933FDB" w:rsidP="00933FDB">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Взаимодействие с целевыми аудиториями на профильных мероприятиях (например, мероприятия с соц.</w:t>
            </w:r>
            <w:r>
              <w:rPr>
                <w:rFonts w:ascii="Times New Roman" w:hAnsi="Times New Roman" w:cs="Times New Roman"/>
                <w:sz w:val="20"/>
                <w:szCs w:val="20"/>
              </w:rPr>
              <w:t> </w:t>
            </w:r>
            <w:r w:rsidRPr="004C596C">
              <w:rPr>
                <w:rFonts w:ascii="Times New Roman" w:hAnsi="Times New Roman" w:cs="Times New Roman"/>
                <w:sz w:val="20"/>
                <w:szCs w:val="20"/>
              </w:rPr>
              <w:t xml:space="preserve">партнерами, конференции, форумы, конкурсы и др.) или при личных встречах с целью найти потенциальных наставников. </w:t>
            </w:r>
          </w:p>
        </w:tc>
        <w:tc>
          <w:tcPr>
            <w:tcW w:w="342" w:type="pct"/>
          </w:tcPr>
          <w:p w:rsidR="000F275C" w:rsidRPr="004C596C" w:rsidRDefault="006827CC" w:rsidP="000F275C">
            <w:pPr>
              <w:contextualSpacing/>
              <w:jc w:val="center"/>
              <w:rPr>
                <w:rFonts w:ascii="Times New Roman" w:hAnsi="Times New Roman" w:cs="Times New Roman"/>
                <w:sz w:val="20"/>
                <w:szCs w:val="20"/>
              </w:rPr>
            </w:pPr>
            <w:r>
              <w:rPr>
                <w:rFonts w:ascii="Times New Roman" w:hAnsi="Times New Roman" w:cs="Times New Roman"/>
                <w:sz w:val="20"/>
                <w:szCs w:val="20"/>
              </w:rPr>
              <w:lastRenderedPageBreak/>
              <w:t>Я</w:t>
            </w:r>
            <w:r w:rsidR="00726C59">
              <w:rPr>
                <w:rFonts w:ascii="Times New Roman" w:hAnsi="Times New Roman" w:cs="Times New Roman"/>
                <w:sz w:val="20"/>
                <w:szCs w:val="20"/>
              </w:rPr>
              <w:t>нварь</w:t>
            </w:r>
            <w:r>
              <w:rPr>
                <w:rFonts w:ascii="Times New Roman" w:hAnsi="Times New Roman" w:cs="Times New Roman"/>
                <w:sz w:val="20"/>
                <w:szCs w:val="20"/>
              </w:rPr>
              <w:t>-февраль</w:t>
            </w:r>
          </w:p>
        </w:tc>
        <w:tc>
          <w:tcPr>
            <w:tcW w:w="391" w:type="pct"/>
          </w:tcPr>
          <w:p w:rsidR="000F275C" w:rsidRPr="004C596C" w:rsidRDefault="000F275C" w:rsidP="00726C59">
            <w:pPr>
              <w:jc w:val="center"/>
              <w:rPr>
                <w:rFonts w:ascii="Times New Roman" w:hAnsi="Times New Roman" w:cs="Times New Roman"/>
                <w:sz w:val="20"/>
                <w:szCs w:val="20"/>
              </w:rPr>
            </w:pPr>
            <w:r w:rsidRPr="004C596C">
              <w:rPr>
                <w:rFonts w:ascii="Times New Roman" w:hAnsi="Times New Roman" w:cs="Times New Roman"/>
                <w:sz w:val="20"/>
                <w:szCs w:val="20"/>
              </w:rPr>
              <w:t xml:space="preserve">Руководитель, </w:t>
            </w:r>
            <w:r w:rsidR="00726C59">
              <w:rPr>
                <w:rFonts w:ascii="Times New Roman" w:hAnsi="Times New Roman" w:cs="Times New Roman"/>
                <w:sz w:val="20"/>
                <w:szCs w:val="20"/>
              </w:rPr>
              <w:t>РГ</w:t>
            </w:r>
          </w:p>
        </w:tc>
        <w:tc>
          <w:tcPr>
            <w:tcW w:w="1151" w:type="pct"/>
          </w:tcPr>
          <w:p w:rsidR="000F275C" w:rsidRDefault="00933FDB" w:rsidP="000F275C">
            <w:pPr>
              <w:jc w:val="both"/>
              <w:rPr>
                <w:rFonts w:ascii="Times New Roman" w:hAnsi="Times New Roman" w:cs="Times New Roman"/>
                <w:sz w:val="20"/>
                <w:szCs w:val="20"/>
              </w:rPr>
            </w:pPr>
            <w:r w:rsidRPr="004C596C">
              <w:rPr>
                <w:rFonts w:ascii="Times New Roman" w:hAnsi="Times New Roman" w:cs="Times New Roman"/>
                <w:sz w:val="20"/>
                <w:szCs w:val="20"/>
              </w:rPr>
              <w:t>Письма-обращения к работодателям, мотивационные беседы</w:t>
            </w:r>
            <w:r>
              <w:rPr>
                <w:rFonts w:ascii="Times New Roman" w:hAnsi="Times New Roman" w:cs="Times New Roman"/>
                <w:sz w:val="20"/>
                <w:szCs w:val="20"/>
              </w:rPr>
              <w:t>, и</w:t>
            </w:r>
            <w:r w:rsidR="000F275C" w:rsidRPr="004C596C">
              <w:rPr>
                <w:rFonts w:ascii="Times New Roman" w:hAnsi="Times New Roman" w:cs="Times New Roman"/>
                <w:sz w:val="20"/>
                <w:szCs w:val="20"/>
              </w:rPr>
              <w:t xml:space="preserve">нформационные письма, буклеты, пресс-релизы </w:t>
            </w:r>
            <w:r w:rsidR="000F275C" w:rsidRPr="004C596C">
              <w:rPr>
                <w:rFonts w:ascii="Times New Roman" w:hAnsi="Times New Roman" w:cs="Times New Roman"/>
                <w:sz w:val="20"/>
                <w:szCs w:val="20"/>
              </w:rPr>
              <w:lastRenderedPageBreak/>
              <w:t xml:space="preserve">мотивационных мероприятий с приглашением потенциальных наставников, участников предыдущих программ наставничества, </w:t>
            </w:r>
            <w:proofErr w:type="spellStart"/>
            <w:r w:rsidR="000F275C" w:rsidRPr="004C596C">
              <w:rPr>
                <w:rFonts w:ascii="Times New Roman" w:hAnsi="Times New Roman" w:cs="Times New Roman"/>
                <w:sz w:val="20"/>
                <w:szCs w:val="20"/>
              </w:rPr>
              <w:t>вебинары</w:t>
            </w:r>
            <w:proofErr w:type="spellEnd"/>
            <w:r w:rsidR="000F275C" w:rsidRPr="004C596C">
              <w:rPr>
                <w:rFonts w:ascii="Times New Roman" w:hAnsi="Times New Roman" w:cs="Times New Roman"/>
                <w:sz w:val="20"/>
                <w:szCs w:val="20"/>
              </w:rPr>
              <w:t xml:space="preserve">, </w:t>
            </w:r>
            <w:proofErr w:type="spellStart"/>
            <w:r w:rsidR="000F275C">
              <w:rPr>
                <w:rFonts w:ascii="Times New Roman" w:hAnsi="Times New Roman" w:cs="Times New Roman"/>
                <w:sz w:val="20"/>
                <w:szCs w:val="20"/>
              </w:rPr>
              <w:t>пед</w:t>
            </w:r>
            <w:proofErr w:type="spellEnd"/>
            <w:r w:rsidR="000F275C">
              <w:rPr>
                <w:rFonts w:ascii="Times New Roman" w:hAnsi="Times New Roman" w:cs="Times New Roman"/>
                <w:sz w:val="20"/>
                <w:szCs w:val="20"/>
              </w:rPr>
              <w:t xml:space="preserve">. советы, </w:t>
            </w:r>
            <w:r w:rsidR="000F275C" w:rsidRPr="004C596C">
              <w:rPr>
                <w:rFonts w:ascii="Times New Roman" w:hAnsi="Times New Roman" w:cs="Times New Roman"/>
                <w:sz w:val="20"/>
                <w:szCs w:val="20"/>
              </w:rPr>
              <w:t xml:space="preserve">тематические родительские собрания, </w:t>
            </w:r>
            <w:r w:rsidR="000F275C">
              <w:rPr>
                <w:rFonts w:ascii="Times New Roman" w:hAnsi="Times New Roman" w:cs="Times New Roman"/>
                <w:sz w:val="20"/>
                <w:szCs w:val="20"/>
              </w:rPr>
              <w:t xml:space="preserve">классные часы, Советы старшеклассников, </w:t>
            </w:r>
            <w:r w:rsidR="000F275C" w:rsidRPr="004C596C">
              <w:rPr>
                <w:rFonts w:ascii="Times New Roman" w:hAnsi="Times New Roman" w:cs="Times New Roman"/>
                <w:sz w:val="20"/>
                <w:szCs w:val="20"/>
              </w:rPr>
              <w:t>консультации, семинары</w:t>
            </w:r>
            <w:r w:rsidR="000F275C">
              <w:rPr>
                <w:rFonts w:ascii="Times New Roman" w:hAnsi="Times New Roman" w:cs="Times New Roman"/>
                <w:sz w:val="20"/>
                <w:szCs w:val="20"/>
              </w:rPr>
              <w:t>, информирование на сайте ОО</w:t>
            </w:r>
            <w:r w:rsidR="000F275C" w:rsidRPr="004C596C">
              <w:rPr>
                <w:rFonts w:ascii="Times New Roman" w:hAnsi="Times New Roman" w:cs="Times New Roman"/>
                <w:sz w:val="20"/>
                <w:szCs w:val="20"/>
              </w:rPr>
              <w:t xml:space="preserve"> и др.</w:t>
            </w:r>
          </w:p>
          <w:p w:rsidR="000F275C" w:rsidRDefault="000F275C" w:rsidP="000F275C">
            <w:pPr>
              <w:jc w:val="both"/>
              <w:rPr>
                <w:rFonts w:ascii="Times New Roman" w:hAnsi="Times New Roman" w:cs="Times New Roman"/>
                <w:sz w:val="20"/>
                <w:szCs w:val="20"/>
              </w:rPr>
            </w:pPr>
            <w:r w:rsidRPr="00277184">
              <w:rPr>
                <w:rFonts w:ascii="Times New Roman" w:hAnsi="Times New Roman" w:cs="Times New Roman"/>
                <w:sz w:val="20"/>
                <w:szCs w:val="20"/>
              </w:rPr>
              <w:t>Протоколы педагогического совета, методического совета, родительских собраний</w:t>
            </w:r>
            <w:r>
              <w:rPr>
                <w:rFonts w:ascii="Times New Roman" w:hAnsi="Times New Roman" w:cs="Times New Roman"/>
                <w:sz w:val="20"/>
                <w:szCs w:val="20"/>
              </w:rPr>
              <w:t xml:space="preserve"> и др.</w:t>
            </w:r>
          </w:p>
          <w:p w:rsidR="00933FDB" w:rsidRDefault="000F275C" w:rsidP="00BD2597">
            <w:pPr>
              <w:jc w:val="both"/>
              <w:rPr>
                <w:rFonts w:ascii="Times New Roman" w:hAnsi="Times New Roman" w:cs="Times New Roman"/>
                <w:sz w:val="20"/>
                <w:szCs w:val="20"/>
              </w:rPr>
            </w:pPr>
            <w:r w:rsidRPr="007D1FEC">
              <w:rPr>
                <w:rFonts w:ascii="Times New Roman" w:hAnsi="Times New Roman" w:cs="Times New Roman"/>
                <w:sz w:val="20"/>
                <w:szCs w:val="20"/>
              </w:rPr>
              <w:t>Тематическая страница «Наставничество» на официальном сайте ОО.</w:t>
            </w:r>
          </w:p>
          <w:p w:rsidR="0041157C" w:rsidRPr="004C596C" w:rsidRDefault="0041157C" w:rsidP="00BD2597">
            <w:pPr>
              <w:jc w:val="both"/>
              <w:rPr>
                <w:rFonts w:ascii="Times New Roman" w:hAnsi="Times New Roman" w:cs="Times New Roman"/>
                <w:sz w:val="20"/>
                <w:szCs w:val="20"/>
              </w:rPr>
            </w:pPr>
            <w:r w:rsidRPr="004C596C">
              <w:rPr>
                <w:rFonts w:ascii="Times New Roman" w:hAnsi="Times New Roman" w:cs="Times New Roman"/>
                <w:sz w:val="20"/>
                <w:szCs w:val="20"/>
              </w:rPr>
              <w:t xml:space="preserve">Заключение соглашения о сотрудничестве </w:t>
            </w:r>
            <w:r>
              <w:rPr>
                <w:rFonts w:ascii="Times New Roman" w:hAnsi="Times New Roman" w:cs="Times New Roman"/>
                <w:sz w:val="20"/>
                <w:szCs w:val="20"/>
              </w:rPr>
              <w:t>ОО</w:t>
            </w:r>
            <w:r w:rsidRPr="004C596C">
              <w:rPr>
                <w:rFonts w:ascii="Times New Roman" w:hAnsi="Times New Roman" w:cs="Times New Roman"/>
                <w:sz w:val="20"/>
                <w:szCs w:val="20"/>
              </w:rPr>
              <w:t xml:space="preserve"> с </w:t>
            </w:r>
            <w:r>
              <w:rPr>
                <w:rFonts w:ascii="Times New Roman" w:hAnsi="Times New Roman" w:cs="Times New Roman"/>
                <w:sz w:val="20"/>
                <w:szCs w:val="20"/>
              </w:rPr>
              <w:t>внешними партнёрами.</w:t>
            </w: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1.3</w:t>
            </w:r>
          </w:p>
        </w:tc>
        <w:tc>
          <w:tcPr>
            <w:tcW w:w="805"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Нормативно-правовое обеспечение реализации</w:t>
            </w:r>
            <w:r>
              <w:rPr>
                <w:rFonts w:ascii="Times New Roman" w:hAnsi="Times New Roman" w:cs="Times New Roman"/>
                <w:sz w:val="20"/>
                <w:szCs w:val="20"/>
              </w:rPr>
              <w:t xml:space="preserve"> </w:t>
            </w:r>
            <w:r w:rsidRPr="004C596C">
              <w:rPr>
                <w:rFonts w:ascii="Times New Roman" w:hAnsi="Times New Roman" w:cs="Times New Roman"/>
                <w:sz w:val="20"/>
                <w:szCs w:val="20"/>
              </w:rPr>
              <w:t>программы наставничества</w:t>
            </w:r>
          </w:p>
        </w:tc>
        <w:tc>
          <w:tcPr>
            <w:tcW w:w="2098" w:type="pct"/>
          </w:tcPr>
          <w:p w:rsidR="000F275C" w:rsidRDefault="000F275C" w:rsidP="000F275C">
            <w:pPr>
              <w:jc w:val="both"/>
              <w:rPr>
                <w:rFonts w:ascii="Times New Roman" w:hAnsi="Times New Roman" w:cs="Times New Roman"/>
                <w:sz w:val="20"/>
                <w:szCs w:val="20"/>
              </w:rPr>
            </w:pPr>
            <w:r w:rsidRPr="00D2493A">
              <w:rPr>
                <w:rFonts w:ascii="Times New Roman" w:hAnsi="Times New Roman" w:cs="Times New Roman"/>
                <w:sz w:val="20"/>
                <w:szCs w:val="20"/>
              </w:rPr>
              <w:t>Изучение и систематизация имеющихся материалов по проблеме наставничества</w:t>
            </w:r>
            <w:r>
              <w:rPr>
                <w:rFonts w:ascii="Times New Roman" w:hAnsi="Times New Roman" w:cs="Times New Roman"/>
                <w:sz w:val="20"/>
                <w:szCs w:val="20"/>
              </w:rPr>
              <w:t>. О</w:t>
            </w:r>
            <w:r w:rsidRPr="00D2493A">
              <w:rPr>
                <w:rFonts w:ascii="Times New Roman" w:hAnsi="Times New Roman" w:cs="Times New Roman"/>
                <w:sz w:val="20"/>
                <w:szCs w:val="20"/>
              </w:rPr>
              <w:t>знакомление с шаблонами документов для реализации целевой модели</w:t>
            </w:r>
            <w:r>
              <w:rPr>
                <w:rFonts w:ascii="Times New Roman" w:hAnsi="Times New Roman" w:cs="Times New Roman"/>
                <w:sz w:val="20"/>
                <w:szCs w:val="20"/>
              </w:rPr>
              <w:t>.</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Наличие необходимой для реализации программы наставничества нормативной документации.</w:t>
            </w:r>
          </w:p>
          <w:p w:rsidR="000F275C" w:rsidRPr="004C596C" w:rsidRDefault="000F275C" w:rsidP="000F275C">
            <w:pPr>
              <w:pStyle w:val="a4"/>
              <w:numPr>
                <w:ilvl w:val="0"/>
                <w:numId w:val="10"/>
              </w:numPr>
              <w:ind w:left="0" w:firstLine="360"/>
              <w:jc w:val="both"/>
              <w:rPr>
                <w:rFonts w:ascii="Times New Roman" w:hAnsi="Times New Roman" w:cs="Times New Roman"/>
                <w:b/>
                <w:sz w:val="20"/>
                <w:szCs w:val="20"/>
              </w:rPr>
            </w:pPr>
            <w:r w:rsidRPr="004C596C">
              <w:rPr>
                <w:rFonts w:ascii="Times New Roman" w:hAnsi="Times New Roman" w:cs="Times New Roman"/>
                <w:b/>
                <w:sz w:val="20"/>
                <w:szCs w:val="20"/>
              </w:rPr>
              <w:t xml:space="preserve">Приказ о внедрении </w:t>
            </w:r>
            <w:r w:rsidR="000B140F">
              <w:rPr>
                <w:rFonts w:ascii="Times New Roman" w:hAnsi="Times New Roman" w:cs="Times New Roman"/>
                <w:b/>
                <w:sz w:val="20"/>
                <w:szCs w:val="20"/>
              </w:rPr>
              <w:t>ЦМН</w:t>
            </w:r>
            <w:r w:rsidRPr="004C596C">
              <w:rPr>
                <w:rFonts w:ascii="Times New Roman" w:hAnsi="Times New Roman" w:cs="Times New Roman"/>
                <w:b/>
                <w:sz w:val="20"/>
                <w:szCs w:val="20"/>
              </w:rPr>
              <w:t xml:space="preserve"> в ОО:</w:t>
            </w:r>
          </w:p>
          <w:p w:rsidR="000F275C" w:rsidRPr="004C596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sidRPr="004C596C">
              <w:rPr>
                <w:rFonts w:ascii="Times New Roman" w:hAnsi="Times New Roman" w:cs="Times New Roman"/>
                <w:sz w:val="20"/>
                <w:szCs w:val="20"/>
              </w:rPr>
              <w:t xml:space="preserve">основания для внедрения </w:t>
            </w:r>
            <w:r w:rsidR="000B140F">
              <w:rPr>
                <w:rFonts w:ascii="Times New Roman" w:hAnsi="Times New Roman" w:cs="Times New Roman"/>
                <w:sz w:val="20"/>
                <w:szCs w:val="20"/>
              </w:rPr>
              <w:t>ЦМН</w:t>
            </w:r>
            <w:r w:rsidRPr="004C596C">
              <w:rPr>
                <w:rFonts w:ascii="Times New Roman" w:hAnsi="Times New Roman" w:cs="Times New Roman"/>
                <w:sz w:val="20"/>
                <w:szCs w:val="20"/>
              </w:rPr>
              <w:t xml:space="preserve"> </w:t>
            </w:r>
            <w:r w:rsidR="00730A5E">
              <w:rPr>
                <w:rFonts w:ascii="Times New Roman" w:hAnsi="Times New Roman" w:cs="Times New Roman"/>
                <w:sz w:val="20"/>
                <w:szCs w:val="20"/>
              </w:rPr>
              <w:t>в ОО</w:t>
            </w:r>
            <w:r w:rsidRPr="004C596C">
              <w:rPr>
                <w:rFonts w:ascii="Times New Roman" w:hAnsi="Times New Roman" w:cs="Times New Roman"/>
                <w:sz w:val="20"/>
                <w:szCs w:val="20"/>
              </w:rPr>
              <w:t>;</w:t>
            </w:r>
          </w:p>
          <w:p w:rsidR="000F275C" w:rsidRPr="004C596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sidRPr="004C596C">
              <w:rPr>
                <w:rFonts w:ascii="Times New Roman" w:hAnsi="Times New Roman" w:cs="Times New Roman"/>
                <w:sz w:val="20"/>
                <w:szCs w:val="20"/>
              </w:rPr>
              <w:t xml:space="preserve">сроки внедрения </w:t>
            </w:r>
            <w:r w:rsidR="000B140F">
              <w:rPr>
                <w:rFonts w:ascii="Times New Roman" w:hAnsi="Times New Roman" w:cs="Times New Roman"/>
                <w:sz w:val="20"/>
                <w:szCs w:val="20"/>
              </w:rPr>
              <w:t>ЦМН</w:t>
            </w:r>
            <w:r w:rsidRPr="004C596C">
              <w:rPr>
                <w:rFonts w:ascii="Times New Roman" w:hAnsi="Times New Roman" w:cs="Times New Roman"/>
                <w:sz w:val="20"/>
                <w:szCs w:val="20"/>
              </w:rPr>
              <w:t xml:space="preserve"> </w:t>
            </w:r>
            <w:r w:rsidR="00730A5E">
              <w:rPr>
                <w:rFonts w:ascii="Times New Roman" w:hAnsi="Times New Roman" w:cs="Times New Roman"/>
                <w:sz w:val="20"/>
                <w:szCs w:val="20"/>
              </w:rPr>
              <w:t>в ОО</w:t>
            </w:r>
            <w:r w:rsidRPr="004C596C">
              <w:rPr>
                <w:rFonts w:ascii="Times New Roman" w:hAnsi="Times New Roman" w:cs="Times New Roman"/>
                <w:sz w:val="20"/>
                <w:szCs w:val="20"/>
              </w:rPr>
              <w:t>;</w:t>
            </w:r>
          </w:p>
          <w:p w:rsidR="000F275C" w:rsidRPr="004C596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sidRPr="004C596C">
              <w:rPr>
                <w:rFonts w:ascii="Times New Roman" w:hAnsi="Times New Roman" w:cs="Times New Roman"/>
                <w:sz w:val="20"/>
                <w:szCs w:val="20"/>
              </w:rPr>
              <w:t xml:space="preserve">назначение ответственных за внедрение и реализацию </w:t>
            </w:r>
            <w:r w:rsidR="000B140F">
              <w:rPr>
                <w:rFonts w:ascii="Times New Roman" w:hAnsi="Times New Roman" w:cs="Times New Roman"/>
                <w:sz w:val="20"/>
                <w:szCs w:val="20"/>
              </w:rPr>
              <w:t>ЦМН</w:t>
            </w:r>
            <w:r w:rsidRPr="004C596C">
              <w:rPr>
                <w:rFonts w:ascii="Times New Roman" w:hAnsi="Times New Roman" w:cs="Times New Roman"/>
                <w:sz w:val="20"/>
                <w:szCs w:val="20"/>
              </w:rPr>
              <w:t xml:space="preserve"> </w:t>
            </w:r>
            <w:r w:rsidR="00730A5E">
              <w:rPr>
                <w:rFonts w:ascii="Times New Roman" w:hAnsi="Times New Roman" w:cs="Times New Roman"/>
                <w:sz w:val="20"/>
                <w:szCs w:val="20"/>
              </w:rPr>
              <w:t>в ОО</w:t>
            </w:r>
            <w:r w:rsidRPr="004C596C">
              <w:rPr>
                <w:rFonts w:ascii="Times New Roman" w:hAnsi="Times New Roman" w:cs="Times New Roman"/>
                <w:sz w:val="20"/>
                <w:szCs w:val="20"/>
              </w:rPr>
              <w:t xml:space="preserve"> с описанием обязанностей</w:t>
            </w:r>
            <w:r>
              <w:rPr>
                <w:rFonts w:ascii="Times New Roman" w:hAnsi="Times New Roman" w:cs="Times New Roman"/>
                <w:sz w:val="20"/>
                <w:szCs w:val="20"/>
              </w:rPr>
              <w:t xml:space="preserve"> (куратор проекта, рабочая группа и др.)</w:t>
            </w:r>
            <w:r w:rsidRPr="004C596C">
              <w:rPr>
                <w:rFonts w:ascii="Times New Roman" w:hAnsi="Times New Roman" w:cs="Times New Roman"/>
                <w:sz w:val="20"/>
                <w:szCs w:val="20"/>
              </w:rPr>
              <w:t>;</w:t>
            </w:r>
          </w:p>
          <w:p w:rsidR="000F275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sidRPr="004C596C">
              <w:rPr>
                <w:rFonts w:ascii="Times New Roman" w:hAnsi="Times New Roman" w:cs="Times New Roman"/>
                <w:sz w:val="20"/>
                <w:szCs w:val="20"/>
              </w:rPr>
              <w:t>сроки проведения мониторинга эффективности программ наставничества;</w:t>
            </w:r>
          </w:p>
          <w:p w:rsidR="000F275C" w:rsidRPr="004C596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Pr>
                <w:rFonts w:ascii="Times New Roman" w:hAnsi="Times New Roman" w:cs="Times New Roman"/>
                <w:sz w:val="20"/>
                <w:szCs w:val="20"/>
              </w:rPr>
              <w:t>утверждение состава рабочей группы</w:t>
            </w:r>
            <w:r w:rsidR="00EC7799">
              <w:rPr>
                <w:rFonts w:ascii="Times New Roman" w:hAnsi="Times New Roman" w:cs="Times New Roman"/>
                <w:sz w:val="20"/>
                <w:szCs w:val="20"/>
              </w:rPr>
              <w:t xml:space="preserve"> (Приложение)</w:t>
            </w:r>
            <w:r>
              <w:rPr>
                <w:rFonts w:ascii="Times New Roman" w:hAnsi="Times New Roman" w:cs="Times New Roman"/>
                <w:sz w:val="20"/>
                <w:szCs w:val="20"/>
              </w:rPr>
              <w:t>;</w:t>
            </w:r>
          </w:p>
          <w:p w:rsidR="007805F6" w:rsidRDefault="007805F6" w:rsidP="007805F6">
            <w:pPr>
              <w:pStyle w:val="a4"/>
              <w:numPr>
                <w:ilvl w:val="0"/>
                <w:numId w:val="17"/>
              </w:numPr>
              <w:tabs>
                <w:tab w:val="left" w:pos="308"/>
              </w:tabs>
              <w:ind w:left="5" w:hanging="5"/>
              <w:jc w:val="both"/>
              <w:rPr>
                <w:rFonts w:ascii="Times New Roman" w:hAnsi="Times New Roman" w:cs="Times New Roman"/>
                <w:sz w:val="20"/>
                <w:szCs w:val="20"/>
              </w:rPr>
            </w:pPr>
            <w:r w:rsidRPr="00FD5179">
              <w:rPr>
                <w:rFonts w:ascii="Times New Roman" w:hAnsi="Times New Roman" w:cs="Times New Roman"/>
                <w:sz w:val="20"/>
                <w:szCs w:val="20"/>
              </w:rPr>
              <w:t xml:space="preserve">утверждение дорожной карты внедрения </w:t>
            </w:r>
            <w:r>
              <w:rPr>
                <w:rFonts w:ascii="Times New Roman" w:hAnsi="Times New Roman" w:cs="Times New Roman"/>
                <w:sz w:val="20"/>
                <w:szCs w:val="20"/>
              </w:rPr>
              <w:t>ЦМН</w:t>
            </w:r>
            <w:r w:rsidRPr="00FD5179">
              <w:rPr>
                <w:rFonts w:ascii="Times New Roman" w:hAnsi="Times New Roman" w:cs="Times New Roman"/>
                <w:sz w:val="20"/>
                <w:szCs w:val="20"/>
              </w:rPr>
              <w:t xml:space="preserve"> </w:t>
            </w:r>
            <w:r>
              <w:rPr>
                <w:rFonts w:ascii="Times New Roman" w:hAnsi="Times New Roman" w:cs="Times New Roman"/>
                <w:sz w:val="20"/>
                <w:szCs w:val="20"/>
              </w:rPr>
              <w:t>в ОО (Приложение);</w:t>
            </w:r>
          </w:p>
          <w:p w:rsidR="000F275C" w:rsidRPr="00FD5179"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sidRPr="00FD5179">
              <w:rPr>
                <w:rFonts w:ascii="Times New Roman" w:hAnsi="Times New Roman" w:cs="Times New Roman"/>
                <w:sz w:val="20"/>
                <w:szCs w:val="20"/>
              </w:rPr>
              <w:t xml:space="preserve">утверждение Положения о наставничестве в </w:t>
            </w:r>
            <w:r>
              <w:rPr>
                <w:rFonts w:ascii="Times New Roman" w:hAnsi="Times New Roman" w:cs="Times New Roman"/>
                <w:sz w:val="20"/>
                <w:szCs w:val="20"/>
              </w:rPr>
              <w:t>ОО</w:t>
            </w:r>
            <w:r w:rsidRPr="00FD5179">
              <w:rPr>
                <w:rFonts w:ascii="Times New Roman" w:hAnsi="Times New Roman" w:cs="Times New Roman"/>
                <w:sz w:val="20"/>
                <w:szCs w:val="20"/>
              </w:rPr>
              <w:t xml:space="preserve"> (Приложение);</w:t>
            </w:r>
          </w:p>
          <w:p w:rsidR="000F275C" w:rsidRDefault="000F275C" w:rsidP="000F275C">
            <w:pPr>
              <w:pStyle w:val="a4"/>
              <w:numPr>
                <w:ilvl w:val="0"/>
                <w:numId w:val="17"/>
              </w:numPr>
              <w:tabs>
                <w:tab w:val="left" w:pos="308"/>
              </w:tabs>
              <w:ind w:left="5" w:hanging="5"/>
              <w:jc w:val="both"/>
              <w:rPr>
                <w:rFonts w:ascii="Times New Roman" w:hAnsi="Times New Roman" w:cs="Times New Roman"/>
                <w:sz w:val="20"/>
                <w:szCs w:val="20"/>
              </w:rPr>
            </w:pPr>
            <w:r>
              <w:rPr>
                <w:rFonts w:ascii="Times New Roman" w:hAnsi="Times New Roman" w:cs="Times New Roman"/>
                <w:sz w:val="20"/>
                <w:szCs w:val="20"/>
              </w:rPr>
              <w:t xml:space="preserve">утверждение медиаплана по информационному сопровождению внедрения и реализации ЦМН в ОО </w:t>
            </w:r>
            <w:r w:rsidRPr="00157A83">
              <w:rPr>
                <w:rFonts w:ascii="Times New Roman" w:hAnsi="Times New Roman" w:cs="Times New Roman"/>
                <w:sz w:val="20"/>
                <w:szCs w:val="20"/>
              </w:rPr>
              <w:t>через размещение контента на определенных информационных ресурсах</w:t>
            </w:r>
            <w:r>
              <w:rPr>
                <w:rFonts w:ascii="Times New Roman" w:hAnsi="Times New Roman" w:cs="Times New Roman"/>
                <w:sz w:val="20"/>
                <w:szCs w:val="20"/>
              </w:rPr>
              <w:t xml:space="preserve"> (Приложение)</w:t>
            </w:r>
            <w:r w:rsidR="00C63402">
              <w:rPr>
                <w:rFonts w:ascii="Times New Roman" w:hAnsi="Times New Roman" w:cs="Times New Roman"/>
                <w:sz w:val="20"/>
                <w:szCs w:val="20"/>
              </w:rPr>
              <w:t>;</w:t>
            </w:r>
          </w:p>
          <w:p w:rsidR="00C63402" w:rsidRPr="00FD5179" w:rsidRDefault="00C63402" w:rsidP="000F275C">
            <w:pPr>
              <w:pStyle w:val="a4"/>
              <w:numPr>
                <w:ilvl w:val="0"/>
                <w:numId w:val="17"/>
              </w:numPr>
              <w:tabs>
                <w:tab w:val="left" w:pos="308"/>
              </w:tabs>
              <w:ind w:left="5" w:hanging="5"/>
              <w:jc w:val="both"/>
              <w:rPr>
                <w:rFonts w:ascii="Times New Roman" w:hAnsi="Times New Roman" w:cs="Times New Roman"/>
                <w:sz w:val="20"/>
                <w:szCs w:val="20"/>
              </w:rPr>
            </w:pPr>
            <w:r>
              <w:rPr>
                <w:rFonts w:ascii="Times New Roman" w:hAnsi="Times New Roman" w:cs="Times New Roman"/>
                <w:sz w:val="20"/>
                <w:szCs w:val="20"/>
              </w:rPr>
              <w:t xml:space="preserve">утверждение программы мониторинга </w:t>
            </w:r>
            <w:r w:rsidRPr="00C63402">
              <w:rPr>
                <w:rFonts w:ascii="Times New Roman" w:hAnsi="Times New Roman" w:cs="Times New Roman"/>
                <w:sz w:val="20"/>
                <w:szCs w:val="20"/>
              </w:rPr>
              <w:t xml:space="preserve">реализации ЦМН, </w:t>
            </w:r>
            <w:r>
              <w:rPr>
                <w:rFonts w:ascii="Times New Roman" w:hAnsi="Times New Roman" w:cs="Times New Roman"/>
                <w:sz w:val="20"/>
                <w:szCs w:val="20"/>
              </w:rPr>
              <w:t>включающе</w:t>
            </w:r>
            <w:r w:rsidRPr="00C63402">
              <w:rPr>
                <w:rFonts w:ascii="Times New Roman" w:hAnsi="Times New Roman" w:cs="Times New Roman"/>
                <w:sz w:val="20"/>
                <w:szCs w:val="20"/>
              </w:rPr>
              <w:t>й подборку инструментария, сбор, о</w:t>
            </w:r>
            <w:r>
              <w:rPr>
                <w:rFonts w:ascii="Times New Roman" w:hAnsi="Times New Roman" w:cs="Times New Roman"/>
                <w:sz w:val="20"/>
                <w:szCs w:val="20"/>
              </w:rPr>
              <w:t xml:space="preserve">бработку </w:t>
            </w:r>
            <w:r>
              <w:rPr>
                <w:rFonts w:ascii="Times New Roman" w:hAnsi="Times New Roman" w:cs="Times New Roman"/>
                <w:sz w:val="20"/>
                <w:szCs w:val="20"/>
              </w:rPr>
              <w:lastRenderedPageBreak/>
              <w:t>информации и ее анализ (Приложение).</w:t>
            </w:r>
          </w:p>
          <w:p w:rsidR="000F275C" w:rsidRPr="004C596C" w:rsidRDefault="000F275C" w:rsidP="000F275C">
            <w:pPr>
              <w:pStyle w:val="a4"/>
              <w:numPr>
                <w:ilvl w:val="0"/>
                <w:numId w:val="10"/>
              </w:numPr>
              <w:ind w:left="0" w:firstLine="360"/>
              <w:jc w:val="both"/>
              <w:rPr>
                <w:rFonts w:ascii="Times New Roman" w:hAnsi="Times New Roman" w:cs="Times New Roman"/>
                <w:b/>
                <w:sz w:val="20"/>
                <w:szCs w:val="20"/>
              </w:rPr>
            </w:pPr>
            <w:r w:rsidRPr="004C596C">
              <w:rPr>
                <w:rFonts w:ascii="Times New Roman" w:hAnsi="Times New Roman" w:cs="Times New Roman"/>
                <w:b/>
                <w:sz w:val="20"/>
                <w:szCs w:val="20"/>
              </w:rPr>
              <w:t xml:space="preserve">Протокол заседания Педагогического совета </w:t>
            </w:r>
            <w:r w:rsidRPr="00983A48">
              <w:rPr>
                <w:rFonts w:ascii="Times New Roman" w:hAnsi="Times New Roman" w:cs="Times New Roman"/>
                <w:sz w:val="20"/>
                <w:szCs w:val="20"/>
              </w:rPr>
              <w:t>о рассмотрении дорожной карты реализации ЦМН, Положения о наставничестве в рамках ЦМН</w:t>
            </w:r>
            <w:r w:rsidR="00983A48" w:rsidRPr="00983A48">
              <w:rPr>
                <w:rFonts w:ascii="Times New Roman" w:hAnsi="Times New Roman" w:cs="Times New Roman"/>
                <w:sz w:val="20"/>
                <w:szCs w:val="20"/>
              </w:rPr>
              <w:t xml:space="preserve">, </w:t>
            </w:r>
            <w:r w:rsidR="00983A48">
              <w:rPr>
                <w:rFonts w:ascii="Times New Roman" w:hAnsi="Times New Roman" w:cs="Times New Roman"/>
                <w:sz w:val="20"/>
                <w:szCs w:val="20"/>
              </w:rPr>
              <w:t>медиаплана</w:t>
            </w:r>
            <w:r w:rsidR="007805F6">
              <w:rPr>
                <w:rFonts w:ascii="Times New Roman" w:hAnsi="Times New Roman" w:cs="Times New Roman"/>
                <w:sz w:val="20"/>
                <w:szCs w:val="20"/>
              </w:rPr>
              <w:t xml:space="preserve">, программы мониторинга </w:t>
            </w:r>
            <w:r w:rsidR="007805F6" w:rsidRPr="00C63402">
              <w:rPr>
                <w:rFonts w:ascii="Times New Roman" w:hAnsi="Times New Roman" w:cs="Times New Roman"/>
                <w:sz w:val="20"/>
                <w:szCs w:val="20"/>
              </w:rPr>
              <w:t>реализации ЦМН</w:t>
            </w:r>
            <w:r w:rsidRPr="00983A48">
              <w:rPr>
                <w:rFonts w:ascii="Times New Roman" w:hAnsi="Times New Roman" w:cs="Times New Roman"/>
                <w:sz w:val="20"/>
                <w:szCs w:val="20"/>
              </w:rPr>
              <w:t>.</w:t>
            </w:r>
          </w:p>
          <w:p w:rsidR="000F275C" w:rsidRPr="00A4649E" w:rsidRDefault="000F275C" w:rsidP="000F275C">
            <w:pPr>
              <w:tabs>
                <w:tab w:val="left" w:pos="308"/>
              </w:tabs>
              <w:jc w:val="both"/>
              <w:rPr>
                <w:rFonts w:ascii="Times New Roman" w:hAnsi="Times New Roman" w:cs="Times New Roman"/>
                <w:sz w:val="20"/>
                <w:szCs w:val="20"/>
              </w:rPr>
            </w:pPr>
          </w:p>
          <w:p w:rsidR="000F275C" w:rsidRPr="00C443E6" w:rsidRDefault="000F275C" w:rsidP="000F275C">
            <w:pPr>
              <w:tabs>
                <w:tab w:val="left" w:pos="308"/>
              </w:tabs>
              <w:jc w:val="both"/>
              <w:rPr>
                <w:rFonts w:ascii="Times New Roman" w:hAnsi="Times New Roman" w:cs="Times New Roman"/>
                <w:sz w:val="20"/>
                <w:szCs w:val="20"/>
              </w:rPr>
            </w:pPr>
            <w:r>
              <w:rPr>
                <w:rFonts w:ascii="Times New Roman" w:hAnsi="Times New Roman" w:cs="Times New Roman"/>
                <w:sz w:val="20"/>
                <w:szCs w:val="20"/>
              </w:rPr>
              <w:t>Проведение ревизирования должностных инструкций педагогических работников в части реализации программы наставничества.</w:t>
            </w:r>
          </w:p>
        </w:tc>
        <w:tc>
          <w:tcPr>
            <w:tcW w:w="342" w:type="pct"/>
          </w:tcPr>
          <w:p w:rsidR="003F7549" w:rsidRDefault="00A64F07" w:rsidP="003F7549">
            <w:pPr>
              <w:jc w:val="center"/>
              <w:rPr>
                <w:rFonts w:ascii="Times New Roman" w:hAnsi="Times New Roman" w:cs="Times New Roman"/>
                <w:sz w:val="20"/>
                <w:szCs w:val="20"/>
              </w:rPr>
            </w:pPr>
            <w:r>
              <w:rPr>
                <w:rFonts w:ascii="Times New Roman" w:hAnsi="Times New Roman" w:cs="Times New Roman"/>
                <w:sz w:val="20"/>
                <w:szCs w:val="20"/>
              </w:rPr>
              <w:lastRenderedPageBreak/>
              <w:t>До 01.02.2025</w:t>
            </w: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9F0EDE" w:rsidP="003F7549">
            <w:pPr>
              <w:jc w:val="center"/>
              <w:rPr>
                <w:rFonts w:ascii="Times New Roman" w:hAnsi="Times New Roman" w:cs="Times New Roman"/>
                <w:sz w:val="20"/>
                <w:szCs w:val="20"/>
              </w:rPr>
            </w:pPr>
          </w:p>
          <w:p w:rsidR="009F0EDE" w:rsidRDefault="00A64F07" w:rsidP="003F7549">
            <w:pPr>
              <w:jc w:val="center"/>
              <w:rPr>
                <w:rFonts w:ascii="Times New Roman" w:hAnsi="Times New Roman" w:cs="Times New Roman"/>
                <w:sz w:val="20"/>
                <w:szCs w:val="20"/>
              </w:rPr>
            </w:pPr>
            <w:r>
              <w:rPr>
                <w:rFonts w:ascii="Times New Roman" w:hAnsi="Times New Roman" w:cs="Times New Roman"/>
                <w:sz w:val="20"/>
                <w:szCs w:val="20"/>
              </w:rPr>
              <w:t>До 27.01.2025</w:t>
            </w:r>
          </w:p>
          <w:p w:rsidR="000F275C" w:rsidRPr="004C596C" w:rsidRDefault="000F275C" w:rsidP="000F275C">
            <w:pPr>
              <w:jc w:val="center"/>
              <w:rPr>
                <w:rFonts w:ascii="Times New Roman" w:hAnsi="Times New Roman" w:cs="Times New Roman"/>
                <w:sz w:val="20"/>
                <w:szCs w:val="20"/>
              </w:rPr>
            </w:pPr>
          </w:p>
        </w:tc>
        <w:tc>
          <w:tcPr>
            <w:tcW w:w="391"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 xml:space="preserve">Руководитель, </w:t>
            </w:r>
            <w:r>
              <w:rPr>
                <w:rFonts w:ascii="Times New Roman" w:hAnsi="Times New Roman" w:cs="Times New Roman"/>
                <w:sz w:val="20"/>
                <w:szCs w:val="20"/>
              </w:rPr>
              <w:t>РГ, куратор</w:t>
            </w:r>
          </w:p>
        </w:tc>
        <w:tc>
          <w:tcPr>
            <w:tcW w:w="1151" w:type="pct"/>
          </w:tcPr>
          <w:p w:rsidR="00A83152" w:rsidRPr="00733AF1" w:rsidRDefault="00A83152" w:rsidP="00A83152">
            <w:pPr>
              <w:jc w:val="both"/>
              <w:rPr>
                <w:rFonts w:ascii="Times New Roman" w:hAnsi="Times New Roman" w:cs="Times New Roman"/>
                <w:sz w:val="20"/>
                <w:szCs w:val="20"/>
              </w:rPr>
            </w:pPr>
            <w:r w:rsidRPr="00733AF1">
              <w:rPr>
                <w:rFonts w:ascii="Times New Roman" w:hAnsi="Times New Roman" w:cs="Times New Roman"/>
                <w:sz w:val="20"/>
                <w:szCs w:val="20"/>
              </w:rPr>
              <w:t>Проведение заседания РГ, протокол заседания</w:t>
            </w:r>
            <w:r>
              <w:rPr>
                <w:rFonts w:ascii="Times New Roman" w:hAnsi="Times New Roman" w:cs="Times New Roman"/>
                <w:sz w:val="20"/>
                <w:szCs w:val="20"/>
              </w:rPr>
              <w:t xml:space="preserve"> РГ</w:t>
            </w:r>
            <w:r w:rsidRPr="00733AF1">
              <w:rPr>
                <w:rFonts w:ascii="Times New Roman" w:hAnsi="Times New Roman" w:cs="Times New Roman"/>
                <w:sz w:val="20"/>
                <w:szCs w:val="20"/>
              </w:rPr>
              <w:t>.</w:t>
            </w:r>
          </w:p>
          <w:p w:rsidR="000F275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Утверждены необходимые локальные акты и методические документы</w:t>
            </w:r>
            <w:r w:rsidR="00A83152">
              <w:rPr>
                <w:rFonts w:ascii="Times New Roman" w:hAnsi="Times New Roman" w:cs="Times New Roman"/>
                <w:sz w:val="20"/>
                <w:szCs w:val="20"/>
              </w:rPr>
              <w:t>.</w:t>
            </w:r>
          </w:p>
          <w:p w:rsidR="00A83152" w:rsidRDefault="00A83152" w:rsidP="00A83152">
            <w:pPr>
              <w:jc w:val="both"/>
              <w:rPr>
                <w:rFonts w:ascii="Times New Roman" w:hAnsi="Times New Roman" w:cs="Times New Roman"/>
                <w:sz w:val="20"/>
                <w:szCs w:val="20"/>
              </w:rPr>
            </w:pPr>
            <w:r>
              <w:rPr>
                <w:rFonts w:ascii="Times New Roman" w:hAnsi="Times New Roman" w:cs="Times New Roman"/>
                <w:sz w:val="20"/>
                <w:szCs w:val="20"/>
              </w:rPr>
              <w:t>Сформировано</w:t>
            </w:r>
            <w:r w:rsidRPr="004C596C">
              <w:rPr>
                <w:rFonts w:ascii="Times New Roman" w:hAnsi="Times New Roman" w:cs="Times New Roman"/>
                <w:sz w:val="20"/>
                <w:szCs w:val="20"/>
              </w:rPr>
              <w:t xml:space="preserve"> портфолио</w:t>
            </w:r>
            <w:r>
              <w:rPr>
                <w:rFonts w:ascii="Times New Roman" w:hAnsi="Times New Roman" w:cs="Times New Roman"/>
                <w:sz w:val="20"/>
                <w:szCs w:val="20"/>
              </w:rPr>
              <w:t xml:space="preserve"> у куратора.</w:t>
            </w:r>
          </w:p>
          <w:p w:rsidR="00A83152" w:rsidRPr="004C596C" w:rsidRDefault="00A83152" w:rsidP="000F275C">
            <w:pPr>
              <w:jc w:val="both"/>
              <w:rPr>
                <w:rFonts w:ascii="Times New Roman" w:hAnsi="Times New Roman" w:cs="Times New Roman"/>
                <w:sz w:val="20"/>
                <w:szCs w:val="20"/>
              </w:rPr>
            </w:pPr>
          </w:p>
        </w:tc>
      </w:tr>
      <w:tr w:rsidR="000F275C" w:rsidRPr="004C596C" w:rsidTr="006C52D6">
        <w:trPr>
          <w:trHeight w:val="562"/>
        </w:trPr>
        <w:tc>
          <w:tcPr>
            <w:tcW w:w="213" w:type="pct"/>
          </w:tcPr>
          <w:p w:rsidR="000F275C" w:rsidRDefault="000F275C" w:rsidP="000F275C">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805" w:type="pct"/>
          </w:tcPr>
          <w:p w:rsidR="000F275C" w:rsidRPr="00336BF1" w:rsidRDefault="000F275C" w:rsidP="000F275C">
            <w:pPr>
              <w:jc w:val="both"/>
              <w:rPr>
                <w:rFonts w:ascii="Times New Roman" w:hAnsi="Times New Roman" w:cs="Times New Roman"/>
                <w:sz w:val="20"/>
                <w:szCs w:val="20"/>
              </w:rPr>
            </w:pPr>
            <w:r w:rsidRPr="00336BF1">
              <w:rPr>
                <w:rFonts w:ascii="Times New Roman" w:hAnsi="Times New Roman" w:cs="Times New Roman"/>
                <w:sz w:val="20"/>
                <w:szCs w:val="20"/>
              </w:rPr>
              <w:t>Согласование дорожных карт</w:t>
            </w:r>
          </w:p>
        </w:tc>
        <w:tc>
          <w:tcPr>
            <w:tcW w:w="2098" w:type="pct"/>
          </w:tcPr>
          <w:p w:rsidR="000F275C" w:rsidRPr="004C596C" w:rsidRDefault="006827CC" w:rsidP="006827CC">
            <w:pPr>
              <w:jc w:val="both"/>
              <w:rPr>
                <w:rFonts w:ascii="Times New Roman" w:hAnsi="Times New Roman" w:cs="Times New Roman"/>
                <w:sz w:val="20"/>
                <w:szCs w:val="20"/>
              </w:rPr>
            </w:pPr>
            <w:r>
              <w:rPr>
                <w:rFonts w:ascii="Times New Roman" w:hAnsi="Times New Roman" w:cs="Times New Roman"/>
                <w:sz w:val="20"/>
                <w:szCs w:val="20"/>
              </w:rPr>
              <w:t>Направление на с</w:t>
            </w:r>
            <w:r w:rsidR="000F275C" w:rsidRPr="00336BF1">
              <w:rPr>
                <w:rFonts w:ascii="Times New Roman" w:hAnsi="Times New Roman" w:cs="Times New Roman"/>
                <w:sz w:val="20"/>
                <w:szCs w:val="20"/>
              </w:rPr>
              <w:t xml:space="preserve">огласование </w:t>
            </w:r>
            <w:r w:rsidR="003F7549">
              <w:rPr>
                <w:rFonts w:ascii="Times New Roman" w:hAnsi="Times New Roman" w:cs="Times New Roman"/>
                <w:sz w:val="20"/>
                <w:szCs w:val="20"/>
              </w:rPr>
              <w:t xml:space="preserve">с РЦО </w:t>
            </w:r>
            <w:r>
              <w:rPr>
                <w:rFonts w:ascii="Times New Roman" w:hAnsi="Times New Roman" w:cs="Times New Roman"/>
                <w:sz w:val="20"/>
                <w:szCs w:val="20"/>
              </w:rPr>
              <w:t>дорожных карт внедрения ЦМН</w:t>
            </w:r>
          </w:p>
        </w:tc>
        <w:tc>
          <w:tcPr>
            <w:tcW w:w="342" w:type="pct"/>
          </w:tcPr>
          <w:p w:rsidR="000F275C" w:rsidRPr="004C596C" w:rsidRDefault="00CF34B6" w:rsidP="003F7549">
            <w:pPr>
              <w:jc w:val="center"/>
              <w:rPr>
                <w:rFonts w:ascii="Times New Roman" w:hAnsi="Times New Roman" w:cs="Times New Roman"/>
                <w:sz w:val="20"/>
                <w:szCs w:val="20"/>
              </w:rPr>
            </w:pPr>
            <w:r>
              <w:rPr>
                <w:rFonts w:ascii="Times New Roman" w:hAnsi="Times New Roman" w:cs="Times New Roman"/>
                <w:sz w:val="20"/>
                <w:szCs w:val="20"/>
              </w:rPr>
              <w:t>До 03.02.202</w:t>
            </w:r>
            <w:r w:rsidR="00A64F07">
              <w:rPr>
                <w:rFonts w:ascii="Times New Roman" w:hAnsi="Times New Roman" w:cs="Times New Roman"/>
                <w:sz w:val="20"/>
                <w:szCs w:val="20"/>
              </w:rPr>
              <w:t>5</w:t>
            </w:r>
          </w:p>
        </w:tc>
        <w:tc>
          <w:tcPr>
            <w:tcW w:w="391" w:type="pct"/>
          </w:tcPr>
          <w:p w:rsidR="000F275C" w:rsidRPr="00336BF1" w:rsidRDefault="004F6B2E" w:rsidP="000F275C">
            <w:pPr>
              <w:jc w:val="center"/>
              <w:rPr>
                <w:rFonts w:ascii="Times New Roman" w:hAnsi="Times New Roman" w:cs="Times New Roman"/>
                <w:sz w:val="20"/>
                <w:szCs w:val="20"/>
              </w:rPr>
            </w:pPr>
            <w:r>
              <w:rPr>
                <w:rFonts w:ascii="Times New Roman" w:hAnsi="Times New Roman" w:cs="Times New Roman"/>
                <w:sz w:val="20"/>
                <w:szCs w:val="20"/>
              </w:rPr>
              <w:t>куратор</w:t>
            </w:r>
          </w:p>
        </w:tc>
        <w:tc>
          <w:tcPr>
            <w:tcW w:w="1151" w:type="pct"/>
          </w:tcPr>
          <w:p w:rsidR="000F275C" w:rsidRPr="00336BF1" w:rsidRDefault="000F275C" w:rsidP="000F275C">
            <w:pPr>
              <w:jc w:val="both"/>
              <w:rPr>
                <w:rFonts w:ascii="Times New Roman" w:hAnsi="Times New Roman" w:cs="Times New Roman"/>
                <w:sz w:val="20"/>
                <w:szCs w:val="20"/>
              </w:rPr>
            </w:pPr>
            <w:r>
              <w:rPr>
                <w:rFonts w:ascii="Times New Roman" w:hAnsi="Times New Roman" w:cs="Times New Roman"/>
                <w:sz w:val="20"/>
                <w:szCs w:val="20"/>
              </w:rPr>
              <w:t>Согласованы дорожные карты ОО</w:t>
            </w:r>
          </w:p>
        </w:tc>
      </w:tr>
      <w:tr w:rsidR="000F275C" w:rsidRPr="004C596C" w:rsidTr="006C52D6">
        <w:trPr>
          <w:trHeight w:val="562"/>
        </w:trPr>
        <w:tc>
          <w:tcPr>
            <w:tcW w:w="213" w:type="pct"/>
          </w:tcPr>
          <w:p w:rsidR="000F275C" w:rsidRDefault="000F275C" w:rsidP="000F275C">
            <w:pPr>
              <w:jc w:val="center"/>
              <w:rPr>
                <w:rFonts w:ascii="Times New Roman" w:hAnsi="Times New Roman" w:cs="Times New Roman"/>
                <w:sz w:val="20"/>
                <w:szCs w:val="20"/>
              </w:rPr>
            </w:pPr>
            <w:r>
              <w:rPr>
                <w:rFonts w:ascii="Times New Roman" w:hAnsi="Times New Roman" w:cs="Times New Roman"/>
                <w:sz w:val="20"/>
                <w:szCs w:val="20"/>
              </w:rPr>
              <w:t>1.5</w:t>
            </w:r>
          </w:p>
        </w:tc>
        <w:tc>
          <w:tcPr>
            <w:tcW w:w="805" w:type="pct"/>
          </w:tcPr>
          <w:p w:rsidR="000F275C" w:rsidRPr="00336BF1" w:rsidRDefault="000F275C" w:rsidP="000F275C">
            <w:pPr>
              <w:jc w:val="both"/>
              <w:rPr>
                <w:rFonts w:ascii="Times New Roman" w:hAnsi="Times New Roman" w:cs="Times New Roman"/>
                <w:sz w:val="20"/>
                <w:szCs w:val="20"/>
              </w:rPr>
            </w:pPr>
            <w:r w:rsidRPr="00336BF1">
              <w:rPr>
                <w:rFonts w:ascii="Times New Roman" w:hAnsi="Times New Roman" w:cs="Times New Roman"/>
                <w:sz w:val="20"/>
                <w:szCs w:val="20"/>
              </w:rPr>
              <w:t>Разработка и утверждение распорядительной</w:t>
            </w:r>
            <w:r>
              <w:rPr>
                <w:rFonts w:ascii="Times New Roman" w:hAnsi="Times New Roman" w:cs="Times New Roman"/>
                <w:sz w:val="20"/>
                <w:szCs w:val="20"/>
              </w:rPr>
              <w:t xml:space="preserve"> </w:t>
            </w:r>
            <w:r w:rsidRPr="00336BF1">
              <w:rPr>
                <w:rFonts w:ascii="Times New Roman" w:hAnsi="Times New Roman" w:cs="Times New Roman"/>
                <w:sz w:val="20"/>
                <w:szCs w:val="20"/>
              </w:rPr>
              <w:t>документации</w:t>
            </w:r>
          </w:p>
        </w:tc>
        <w:tc>
          <w:tcPr>
            <w:tcW w:w="2098" w:type="pct"/>
          </w:tcPr>
          <w:p w:rsidR="000F275C" w:rsidRDefault="004930B3" w:rsidP="000F275C">
            <w:pPr>
              <w:jc w:val="both"/>
              <w:rPr>
                <w:rFonts w:ascii="Times New Roman" w:hAnsi="Times New Roman" w:cs="Times New Roman"/>
                <w:sz w:val="20"/>
                <w:szCs w:val="20"/>
              </w:rPr>
            </w:pPr>
            <w:r w:rsidRPr="004930B3">
              <w:rPr>
                <w:rFonts w:ascii="Times New Roman" w:hAnsi="Times New Roman" w:cs="Times New Roman"/>
                <w:sz w:val="20"/>
                <w:szCs w:val="20"/>
              </w:rPr>
              <w:t>Разработка и утверждение распорядительной документации для обеспечения развития инфраструктурных, материально-технических ресурсов и кадрового потенциал</w:t>
            </w:r>
            <w:r>
              <w:rPr>
                <w:rFonts w:ascii="Times New Roman" w:hAnsi="Times New Roman" w:cs="Times New Roman"/>
                <w:sz w:val="20"/>
                <w:szCs w:val="20"/>
              </w:rPr>
              <w:t>а.</w:t>
            </w:r>
          </w:p>
          <w:p w:rsidR="000F275C" w:rsidRPr="004C596C" w:rsidRDefault="000F275C" w:rsidP="000F275C">
            <w:pPr>
              <w:jc w:val="both"/>
              <w:rPr>
                <w:rFonts w:ascii="Times New Roman" w:hAnsi="Times New Roman" w:cs="Times New Roman"/>
                <w:sz w:val="20"/>
                <w:szCs w:val="20"/>
              </w:rPr>
            </w:pPr>
            <w:r>
              <w:rPr>
                <w:rFonts w:ascii="Times New Roman" w:hAnsi="Times New Roman" w:cs="Times New Roman"/>
                <w:sz w:val="20"/>
                <w:szCs w:val="20"/>
              </w:rPr>
              <w:t>Р</w:t>
            </w:r>
            <w:r w:rsidRPr="00193470">
              <w:rPr>
                <w:rFonts w:ascii="Times New Roman" w:hAnsi="Times New Roman" w:cs="Times New Roman"/>
                <w:sz w:val="20"/>
                <w:szCs w:val="20"/>
              </w:rPr>
              <w:t>азработать модель сетевого или иного взаимодействия партнеров в осуществлении наставнической деятельности.</w:t>
            </w:r>
          </w:p>
        </w:tc>
        <w:tc>
          <w:tcPr>
            <w:tcW w:w="342" w:type="pct"/>
          </w:tcPr>
          <w:p w:rsidR="000F275C" w:rsidRPr="004C596C" w:rsidRDefault="00D91E0E" w:rsidP="000F275C">
            <w:pPr>
              <w:jc w:val="center"/>
              <w:rPr>
                <w:rFonts w:ascii="Times New Roman" w:hAnsi="Times New Roman" w:cs="Times New Roman"/>
                <w:sz w:val="20"/>
                <w:szCs w:val="20"/>
              </w:rPr>
            </w:pPr>
            <w:r>
              <w:rPr>
                <w:rFonts w:ascii="Times New Roman" w:hAnsi="Times New Roman" w:cs="Times New Roman"/>
                <w:sz w:val="20"/>
                <w:szCs w:val="20"/>
              </w:rPr>
              <w:t>Я</w:t>
            </w:r>
            <w:r w:rsidR="003F7549">
              <w:rPr>
                <w:rFonts w:ascii="Times New Roman" w:hAnsi="Times New Roman" w:cs="Times New Roman"/>
                <w:sz w:val="20"/>
                <w:szCs w:val="20"/>
              </w:rPr>
              <w:t>нварь</w:t>
            </w:r>
            <w:r>
              <w:rPr>
                <w:rFonts w:ascii="Times New Roman" w:hAnsi="Times New Roman" w:cs="Times New Roman"/>
                <w:sz w:val="20"/>
                <w:szCs w:val="20"/>
              </w:rPr>
              <w:t>-февраль</w:t>
            </w:r>
          </w:p>
        </w:tc>
        <w:tc>
          <w:tcPr>
            <w:tcW w:w="391" w:type="pct"/>
          </w:tcPr>
          <w:p w:rsidR="000F275C" w:rsidRPr="004C596C" w:rsidRDefault="00D76F8D" w:rsidP="000F275C">
            <w:pPr>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000F275C">
              <w:rPr>
                <w:rFonts w:ascii="Times New Roman" w:hAnsi="Times New Roman" w:cs="Times New Roman"/>
                <w:sz w:val="20"/>
                <w:szCs w:val="20"/>
              </w:rPr>
              <w:t>РГ</w:t>
            </w:r>
          </w:p>
        </w:tc>
        <w:tc>
          <w:tcPr>
            <w:tcW w:w="1151" w:type="pct"/>
          </w:tcPr>
          <w:p w:rsidR="000F275C" w:rsidRPr="004C596C" w:rsidRDefault="000F275C" w:rsidP="000F275C">
            <w:pPr>
              <w:jc w:val="both"/>
              <w:rPr>
                <w:rFonts w:ascii="Times New Roman" w:hAnsi="Times New Roman" w:cs="Times New Roman"/>
                <w:sz w:val="20"/>
                <w:szCs w:val="20"/>
              </w:rPr>
            </w:pPr>
            <w:r w:rsidRPr="00336BF1">
              <w:rPr>
                <w:rFonts w:ascii="Times New Roman" w:hAnsi="Times New Roman" w:cs="Times New Roman"/>
                <w:sz w:val="20"/>
                <w:szCs w:val="20"/>
              </w:rPr>
              <w:t>Организационно-распорядительная</w:t>
            </w:r>
            <w:r>
              <w:rPr>
                <w:rFonts w:ascii="Times New Roman" w:hAnsi="Times New Roman" w:cs="Times New Roman"/>
                <w:sz w:val="20"/>
                <w:szCs w:val="20"/>
              </w:rPr>
              <w:t xml:space="preserve"> </w:t>
            </w:r>
            <w:r w:rsidRPr="00336BF1">
              <w:rPr>
                <w:rFonts w:ascii="Times New Roman" w:hAnsi="Times New Roman" w:cs="Times New Roman"/>
                <w:sz w:val="20"/>
                <w:szCs w:val="20"/>
              </w:rPr>
              <w:t>документация</w:t>
            </w:r>
            <w:r>
              <w:rPr>
                <w:rFonts w:ascii="Times New Roman" w:hAnsi="Times New Roman" w:cs="Times New Roman"/>
                <w:sz w:val="20"/>
                <w:szCs w:val="20"/>
              </w:rPr>
              <w:t>, протокол заседания РГ</w:t>
            </w:r>
          </w:p>
        </w:tc>
      </w:tr>
      <w:tr w:rsidR="000F275C" w:rsidRPr="004C596C" w:rsidTr="006C52D6">
        <w:trPr>
          <w:trHeight w:val="562"/>
        </w:trPr>
        <w:tc>
          <w:tcPr>
            <w:tcW w:w="213" w:type="pct"/>
          </w:tcPr>
          <w:p w:rsidR="000F275C" w:rsidRDefault="000F275C" w:rsidP="000F275C">
            <w:pPr>
              <w:jc w:val="center"/>
              <w:rPr>
                <w:rFonts w:ascii="Times New Roman" w:hAnsi="Times New Roman" w:cs="Times New Roman"/>
                <w:sz w:val="20"/>
                <w:szCs w:val="20"/>
              </w:rPr>
            </w:pPr>
            <w:r>
              <w:rPr>
                <w:rFonts w:ascii="Times New Roman" w:hAnsi="Times New Roman" w:cs="Times New Roman"/>
                <w:sz w:val="20"/>
                <w:szCs w:val="20"/>
              </w:rPr>
              <w:t>1.6</w:t>
            </w:r>
          </w:p>
        </w:tc>
        <w:tc>
          <w:tcPr>
            <w:tcW w:w="805" w:type="pct"/>
          </w:tcPr>
          <w:p w:rsidR="000F275C" w:rsidRPr="00336BF1" w:rsidRDefault="000F275C" w:rsidP="000F275C">
            <w:pPr>
              <w:jc w:val="both"/>
              <w:rPr>
                <w:rFonts w:ascii="Times New Roman" w:hAnsi="Times New Roman" w:cs="Times New Roman"/>
                <w:sz w:val="20"/>
                <w:szCs w:val="20"/>
              </w:rPr>
            </w:pPr>
            <w:r>
              <w:rPr>
                <w:rFonts w:ascii="Times New Roman" w:hAnsi="Times New Roman" w:cs="Times New Roman"/>
                <w:sz w:val="20"/>
                <w:szCs w:val="20"/>
              </w:rPr>
              <w:t>Разработка мер</w:t>
            </w:r>
            <w:r w:rsidRPr="00336BF1">
              <w:rPr>
                <w:rFonts w:ascii="Times New Roman" w:hAnsi="Times New Roman" w:cs="Times New Roman"/>
                <w:sz w:val="20"/>
                <w:szCs w:val="20"/>
              </w:rPr>
              <w:t xml:space="preserve"> по обеспечению доступности программ наставничества</w:t>
            </w:r>
          </w:p>
        </w:tc>
        <w:tc>
          <w:tcPr>
            <w:tcW w:w="2098" w:type="pct"/>
          </w:tcPr>
          <w:p w:rsidR="000F275C" w:rsidRPr="00336BF1" w:rsidRDefault="000F275C" w:rsidP="000F275C">
            <w:pPr>
              <w:jc w:val="both"/>
              <w:rPr>
                <w:rFonts w:ascii="Times New Roman" w:hAnsi="Times New Roman" w:cs="Times New Roman"/>
                <w:sz w:val="20"/>
                <w:szCs w:val="20"/>
              </w:rPr>
            </w:pPr>
            <w:r>
              <w:rPr>
                <w:rFonts w:ascii="Times New Roman" w:hAnsi="Times New Roman" w:cs="Times New Roman"/>
                <w:sz w:val="20"/>
                <w:szCs w:val="20"/>
              </w:rPr>
              <w:t>Реализация мер</w:t>
            </w:r>
            <w:r w:rsidRPr="00336BF1">
              <w:rPr>
                <w:rFonts w:ascii="Times New Roman" w:hAnsi="Times New Roman" w:cs="Times New Roman"/>
                <w:sz w:val="20"/>
                <w:szCs w:val="20"/>
              </w:rPr>
              <w:t xml:space="preserve"> по обеспечению доступности программ наставничества в подведомственных образовательных организациях для обучающихся с особыми образовательными потребностями и индивидуальными возможностями, в том числе для обучающихся с ограниченными возможностями здоровья, обучающихся, проявивших выдающиеся способности, обучающихся, попавших в трудную жизненную ситуацию, а также обучающихся из малоимущих семей, проживающих в сельской местности и на труднодоступных и отдаленных территориях, детей-сирот (оставшихся без попечения родителей).</w:t>
            </w:r>
          </w:p>
        </w:tc>
        <w:tc>
          <w:tcPr>
            <w:tcW w:w="342" w:type="pct"/>
          </w:tcPr>
          <w:p w:rsidR="000F275C" w:rsidRPr="004C596C" w:rsidRDefault="003F7549" w:rsidP="000F275C">
            <w:pPr>
              <w:jc w:val="center"/>
              <w:rPr>
                <w:rFonts w:ascii="Times New Roman" w:hAnsi="Times New Roman" w:cs="Times New Roman"/>
                <w:sz w:val="20"/>
                <w:szCs w:val="20"/>
              </w:rPr>
            </w:pPr>
            <w:r>
              <w:rPr>
                <w:rFonts w:ascii="Times New Roman" w:hAnsi="Times New Roman" w:cs="Times New Roman"/>
                <w:sz w:val="20"/>
                <w:szCs w:val="20"/>
              </w:rPr>
              <w:t>постоянно</w:t>
            </w:r>
          </w:p>
        </w:tc>
        <w:tc>
          <w:tcPr>
            <w:tcW w:w="391" w:type="pct"/>
          </w:tcPr>
          <w:p w:rsidR="000F275C" w:rsidRPr="00336BF1" w:rsidRDefault="000F275C" w:rsidP="000F275C">
            <w:pPr>
              <w:jc w:val="center"/>
              <w:rPr>
                <w:rFonts w:ascii="Times New Roman" w:hAnsi="Times New Roman" w:cs="Times New Roman"/>
                <w:sz w:val="20"/>
                <w:szCs w:val="20"/>
              </w:rPr>
            </w:pPr>
            <w:r>
              <w:rPr>
                <w:rFonts w:ascii="Times New Roman" w:hAnsi="Times New Roman" w:cs="Times New Roman"/>
                <w:sz w:val="20"/>
                <w:szCs w:val="20"/>
              </w:rPr>
              <w:t>РГ</w:t>
            </w:r>
          </w:p>
        </w:tc>
        <w:tc>
          <w:tcPr>
            <w:tcW w:w="1151" w:type="pct"/>
          </w:tcPr>
          <w:p w:rsidR="000F275C" w:rsidRPr="00336BF1" w:rsidRDefault="000F275C" w:rsidP="000F275C">
            <w:pPr>
              <w:jc w:val="both"/>
              <w:rPr>
                <w:rFonts w:ascii="Times New Roman" w:hAnsi="Times New Roman" w:cs="Times New Roman"/>
                <w:sz w:val="20"/>
                <w:szCs w:val="20"/>
              </w:rPr>
            </w:pPr>
            <w:r w:rsidRPr="00336BF1">
              <w:rPr>
                <w:rFonts w:ascii="Times New Roman" w:hAnsi="Times New Roman" w:cs="Times New Roman"/>
                <w:sz w:val="20"/>
                <w:szCs w:val="20"/>
              </w:rPr>
              <w:t>Распорядительные акты</w:t>
            </w:r>
            <w:r>
              <w:rPr>
                <w:rFonts w:ascii="Times New Roman" w:hAnsi="Times New Roman" w:cs="Times New Roman"/>
                <w:sz w:val="20"/>
                <w:szCs w:val="20"/>
              </w:rPr>
              <w:t>, протокол заседания РГ</w:t>
            </w:r>
          </w:p>
        </w:tc>
      </w:tr>
      <w:tr w:rsidR="000F275C" w:rsidRPr="004C596C" w:rsidTr="006C52D6">
        <w:trPr>
          <w:trHeight w:val="562"/>
        </w:trPr>
        <w:tc>
          <w:tcPr>
            <w:tcW w:w="213" w:type="pct"/>
          </w:tcPr>
          <w:p w:rsidR="000F275C" w:rsidRPr="004C596C" w:rsidRDefault="000F275C" w:rsidP="000F275C">
            <w:pPr>
              <w:jc w:val="center"/>
              <w:rPr>
                <w:rFonts w:ascii="Times New Roman" w:hAnsi="Times New Roman" w:cs="Times New Roman"/>
                <w:sz w:val="20"/>
                <w:szCs w:val="20"/>
              </w:rPr>
            </w:pPr>
            <w:r>
              <w:rPr>
                <w:rFonts w:ascii="Times New Roman" w:hAnsi="Times New Roman" w:cs="Times New Roman"/>
                <w:sz w:val="20"/>
                <w:szCs w:val="20"/>
              </w:rPr>
              <w:t>1.7</w:t>
            </w:r>
          </w:p>
        </w:tc>
        <w:tc>
          <w:tcPr>
            <w:tcW w:w="805"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информационного освещения мероприятий по реализации программы наставничества</w:t>
            </w:r>
          </w:p>
        </w:tc>
        <w:tc>
          <w:tcPr>
            <w:tcW w:w="2098" w:type="pct"/>
          </w:tcPr>
          <w:p w:rsidR="000F275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Обеспечение информационной открытости реализации программы наставничества</w:t>
            </w:r>
            <w:r w:rsidR="002D1E4A">
              <w:rPr>
                <w:rFonts w:ascii="Times New Roman" w:hAnsi="Times New Roman" w:cs="Times New Roman"/>
                <w:sz w:val="20"/>
                <w:szCs w:val="20"/>
              </w:rPr>
              <w:t>.</w:t>
            </w:r>
          </w:p>
          <w:p w:rsidR="002D1E4A" w:rsidRPr="004C596C" w:rsidRDefault="002D1E4A" w:rsidP="000F275C">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Формирование системы</w:t>
            </w:r>
            <w:r w:rsidRPr="00336BF1">
              <w:rPr>
                <w:rFonts w:ascii="Times New Roman" w:eastAsia="Times New Roman" w:hAnsi="Times New Roman" w:cs="Times New Roman"/>
                <w:color w:val="000000"/>
                <w:sz w:val="20"/>
                <w:szCs w:val="20"/>
              </w:rPr>
              <w:t xml:space="preserve"> поддержки</w:t>
            </w:r>
            <w:r>
              <w:rPr>
                <w:rFonts w:ascii="Times New Roman" w:eastAsia="Times New Roman" w:hAnsi="Times New Roman" w:cs="Times New Roman"/>
                <w:color w:val="000000"/>
                <w:sz w:val="20"/>
                <w:szCs w:val="20"/>
              </w:rPr>
              <w:t xml:space="preserve"> </w:t>
            </w:r>
            <w:r w:rsidRPr="00336BF1">
              <w:rPr>
                <w:rFonts w:ascii="Times New Roman" w:eastAsia="Times New Roman" w:hAnsi="Times New Roman" w:cs="Times New Roman"/>
                <w:color w:val="000000"/>
                <w:sz w:val="20"/>
                <w:szCs w:val="20"/>
              </w:rPr>
              <w:t>наставничества через сеть Интернет</w:t>
            </w:r>
            <w:r>
              <w:rPr>
                <w:rFonts w:ascii="Times New Roman" w:eastAsia="Times New Roman" w:hAnsi="Times New Roman" w:cs="Times New Roman"/>
                <w:color w:val="000000"/>
                <w:sz w:val="20"/>
                <w:szCs w:val="20"/>
              </w:rPr>
              <w:t>.</w:t>
            </w:r>
          </w:p>
        </w:tc>
        <w:tc>
          <w:tcPr>
            <w:tcW w:w="342"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постоянно</w:t>
            </w:r>
          </w:p>
        </w:tc>
        <w:tc>
          <w:tcPr>
            <w:tcW w:w="391" w:type="pct"/>
          </w:tcPr>
          <w:p w:rsidR="000F275C" w:rsidRPr="004C596C" w:rsidRDefault="00D76F8D" w:rsidP="00D76F8D">
            <w:pPr>
              <w:jc w:val="center"/>
              <w:rPr>
                <w:rFonts w:ascii="Times New Roman" w:hAnsi="Times New Roman" w:cs="Times New Roman"/>
                <w:sz w:val="20"/>
                <w:szCs w:val="20"/>
              </w:rPr>
            </w:pPr>
            <w:r>
              <w:rPr>
                <w:rFonts w:ascii="Times New Roman" w:hAnsi="Times New Roman" w:cs="Times New Roman"/>
                <w:sz w:val="20"/>
                <w:szCs w:val="20"/>
              </w:rPr>
              <w:t>Директор, к</w:t>
            </w:r>
            <w:r w:rsidR="000F275C" w:rsidRPr="004C596C">
              <w:rPr>
                <w:rFonts w:ascii="Times New Roman" w:hAnsi="Times New Roman" w:cs="Times New Roman"/>
                <w:sz w:val="20"/>
                <w:szCs w:val="20"/>
              </w:rPr>
              <w:t xml:space="preserve">уратор, </w:t>
            </w:r>
            <w:r w:rsidR="000F275C">
              <w:rPr>
                <w:rFonts w:ascii="Times New Roman" w:hAnsi="Times New Roman" w:cs="Times New Roman"/>
                <w:sz w:val="20"/>
                <w:szCs w:val="20"/>
              </w:rPr>
              <w:t>РГ</w:t>
            </w:r>
            <w:r w:rsidR="000F275C" w:rsidRPr="004C596C">
              <w:rPr>
                <w:rFonts w:ascii="Times New Roman" w:hAnsi="Times New Roman" w:cs="Times New Roman"/>
                <w:sz w:val="20"/>
                <w:szCs w:val="20"/>
              </w:rPr>
              <w:t>, наставники</w:t>
            </w:r>
            <w:r w:rsidR="000F275C">
              <w:rPr>
                <w:rFonts w:ascii="Times New Roman" w:hAnsi="Times New Roman" w:cs="Times New Roman"/>
                <w:sz w:val="20"/>
                <w:szCs w:val="20"/>
              </w:rPr>
              <w:t>, наставляемые</w:t>
            </w:r>
            <w:r w:rsidR="00705659">
              <w:rPr>
                <w:rFonts w:ascii="Times New Roman" w:hAnsi="Times New Roman" w:cs="Times New Roman"/>
                <w:sz w:val="20"/>
                <w:szCs w:val="20"/>
              </w:rPr>
              <w:t>, классные руководители</w:t>
            </w:r>
          </w:p>
        </w:tc>
        <w:tc>
          <w:tcPr>
            <w:tcW w:w="1151" w:type="pct"/>
          </w:tcPr>
          <w:p w:rsidR="005D50A8" w:rsidRPr="004C596C" w:rsidRDefault="005D50A8" w:rsidP="002D1E4A">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Популяризация ЦМН через </w:t>
            </w:r>
            <w:r w:rsidRPr="00336BF1">
              <w:rPr>
                <w:rFonts w:ascii="Times New Roman" w:eastAsia="Times New Roman" w:hAnsi="Times New Roman" w:cs="Times New Roman"/>
                <w:color w:val="000000"/>
                <w:sz w:val="20"/>
                <w:szCs w:val="20"/>
              </w:rPr>
              <w:t>муниципаль</w:t>
            </w:r>
            <w:r>
              <w:rPr>
                <w:rFonts w:ascii="Times New Roman" w:eastAsia="Times New Roman" w:hAnsi="Times New Roman" w:cs="Times New Roman"/>
                <w:color w:val="000000"/>
                <w:sz w:val="20"/>
                <w:szCs w:val="20"/>
              </w:rPr>
              <w:t xml:space="preserve">ные СМИ, информационные ресурсы в </w:t>
            </w:r>
            <w:r w:rsidRPr="00336BF1">
              <w:rPr>
                <w:rFonts w:ascii="Times New Roman" w:eastAsia="Times New Roman" w:hAnsi="Times New Roman" w:cs="Times New Roman"/>
                <w:color w:val="000000"/>
                <w:sz w:val="20"/>
                <w:szCs w:val="20"/>
              </w:rPr>
              <w:t>сети Интернет, сообщества в социальных</w:t>
            </w:r>
            <w:r>
              <w:rPr>
                <w:rFonts w:ascii="Times New Roman" w:eastAsia="Times New Roman" w:hAnsi="Times New Roman" w:cs="Times New Roman"/>
                <w:color w:val="000000"/>
                <w:sz w:val="20"/>
                <w:szCs w:val="20"/>
              </w:rPr>
              <w:t xml:space="preserve"> </w:t>
            </w:r>
            <w:r w:rsidRPr="00336BF1">
              <w:rPr>
                <w:rFonts w:ascii="Times New Roman" w:eastAsia="Times New Roman" w:hAnsi="Times New Roman" w:cs="Times New Roman"/>
                <w:color w:val="000000"/>
                <w:sz w:val="20"/>
                <w:szCs w:val="20"/>
              </w:rPr>
              <w:t>сетях,</w:t>
            </w:r>
            <w:r>
              <w:rPr>
                <w:rFonts w:ascii="Times New Roman" w:eastAsia="Times New Roman" w:hAnsi="Times New Roman" w:cs="Times New Roman"/>
                <w:color w:val="000000"/>
                <w:sz w:val="20"/>
                <w:szCs w:val="20"/>
              </w:rPr>
              <w:t xml:space="preserve"> </w:t>
            </w:r>
            <w:r w:rsidRPr="00336BF1">
              <w:rPr>
                <w:rFonts w:ascii="Times New Roman" w:eastAsia="Times New Roman" w:hAnsi="Times New Roman" w:cs="Times New Roman"/>
                <w:color w:val="000000"/>
                <w:sz w:val="20"/>
                <w:szCs w:val="20"/>
              </w:rPr>
              <w:t>официальны</w:t>
            </w:r>
            <w:r>
              <w:rPr>
                <w:rFonts w:ascii="Times New Roman" w:eastAsia="Times New Roman" w:hAnsi="Times New Roman" w:cs="Times New Roman"/>
                <w:color w:val="000000"/>
                <w:sz w:val="20"/>
                <w:szCs w:val="20"/>
              </w:rPr>
              <w:t>е</w:t>
            </w:r>
            <w:r w:rsidRPr="00336BF1">
              <w:rPr>
                <w:rFonts w:ascii="Times New Roman" w:eastAsia="Times New Roman" w:hAnsi="Times New Roman" w:cs="Times New Roman"/>
                <w:color w:val="000000"/>
                <w:sz w:val="20"/>
                <w:szCs w:val="20"/>
              </w:rPr>
              <w:t xml:space="preserve"> ресурс</w:t>
            </w:r>
            <w:r>
              <w:rPr>
                <w:rFonts w:ascii="Times New Roman" w:eastAsia="Times New Roman" w:hAnsi="Times New Roman" w:cs="Times New Roman"/>
                <w:color w:val="000000"/>
                <w:sz w:val="20"/>
                <w:szCs w:val="20"/>
              </w:rPr>
              <w:t>ы</w:t>
            </w:r>
            <w:r w:rsidRPr="00336BF1">
              <w:rPr>
                <w:rFonts w:ascii="Times New Roman" w:eastAsia="Times New Roman" w:hAnsi="Times New Roman" w:cs="Times New Roman"/>
                <w:color w:val="000000"/>
                <w:sz w:val="20"/>
                <w:szCs w:val="20"/>
              </w:rPr>
              <w:t xml:space="preserve"> </w:t>
            </w:r>
            <w:r w:rsidR="002D1E4A">
              <w:rPr>
                <w:rFonts w:ascii="Times New Roman" w:eastAsia="Times New Roman" w:hAnsi="Times New Roman" w:cs="Times New Roman"/>
                <w:color w:val="000000"/>
                <w:sz w:val="20"/>
                <w:szCs w:val="20"/>
              </w:rPr>
              <w:t>ОО</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вебинары, совещания, родительские собрания, классные часы и др.</w:t>
            </w:r>
            <w:r>
              <w:rPr>
                <w:rFonts w:ascii="Times New Roman" w:eastAsia="Times New Roman" w:hAnsi="Times New Roman" w:cs="Times New Roman"/>
                <w:color w:val="000000"/>
                <w:sz w:val="20"/>
                <w:szCs w:val="20"/>
              </w:rPr>
              <w:t xml:space="preserve"> и др.</w:t>
            </w: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Pr>
                <w:rFonts w:ascii="Times New Roman" w:hAnsi="Times New Roman" w:cs="Times New Roman"/>
                <w:sz w:val="20"/>
                <w:szCs w:val="20"/>
              </w:rPr>
              <w:t>1.8</w:t>
            </w:r>
          </w:p>
        </w:tc>
        <w:tc>
          <w:tcPr>
            <w:tcW w:w="805"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банка данных экспертов для реализации программ наставничества</w:t>
            </w:r>
          </w:p>
        </w:tc>
        <w:tc>
          <w:tcPr>
            <w:tcW w:w="2098" w:type="pct"/>
          </w:tcPr>
          <w:p w:rsidR="000F275C" w:rsidRPr="004C596C" w:rsidRDefault="000F275C" w:rsidP="001D0881">
            <w:pPr>
              <w:jc w:val="both"/>
              <w:rPr>
                <w:rFonts w:ascii="Times New Roman" w:hAnsi="Times New Roman" w:cs="Times New Roman"/>
                <w:sz w:val="20"/>
                <w:szCs w:val="20"/>
              </w:rPr>
            </w:pPr>
            <w:r w:rsidRPr="004C596C">
              <w:rPr>
                <w:rFonts w:ascii="Times New Roman" w:hAnsi="Times New Roman" w:cs="Times New Roman"/>
                <w:sz w:val="20"/>
                <w:szCs w:val="20"/>
              </w:rPr>
              <w:t xml:space="preserve">Привлечение представителей методической службы, педагогов-психологов, бизнес-сообществ </w:t>
            </w:r>
            <w:r>
              <w:rPr>
                <w:rFonts w:ascii="Times New Roman" w:hAnsi="Times New Roman" w:cs="Times New Roman"/>
                <w:sz w:val="20"/>
                <w:szCs w:val="20"/>
              </w:rPr>
              <w:t xml:space="preserve">и др. компетентных представителей внешней среды </w:t>
            </w:r>
            <w:r w:rsidRPr="004C596C">
              <w:rPr>
                <w:rFonts w:ascii="Times New Roman" w:hAnsi="Times New Roman" w:cs="Times New Roman"/>
                <w:sz w:val="20"/>
                <w:szCs w:val="20"/>
              </w:rPr>
              <w:t>к реализации программ</w:t>
            </w:r>
            <w:r>
              <w:rPr>
                <w:rFonts w:ascii="Times New Roman" w:hAnsi="Times New Roman" w:cs="Times New Roman"/>
                <w:sz w:val="20"/>
                <w:szCs w:val="20"/>
              </w:rPr>
              <w:t xml:space="preserve"> </w:t>
            </w:r>
            <w:r w:rsidRPr="004C596C">
              <w:rPr>
                <w:rFonts w:ascii="Times New Roman" w:hAnsi="Times New Roman" w:cs="Times New Roman"/>
                <w:sz w:val="20"/>
                <w:szCs w:val="20"/>
              </w:rPr>
              <w:t>наставничества</w:t>
            </w:r>
            <w:r w:rsidR="00705659">
              <w:rPr>
                <w:rFonts w:ascii="Times New Roman" w:hAnsi="Times New Roman" w:cs="Times New Roman"/>
                <w:sz w:val="20"/>
                <w:szCs w:val="20"/>
              </w:rPr>
              <w:t>,</w:t>
            </w:r>
            <w:r w:rsidR="007259C6">
              <w:rPr>
                <w:rFonts w:ascii="Times New Roman" w:hAnsi="Times New Roman" w:cs="Times New Roman"/>
                <w:sz w:val="20"/>
                <w:szCs w:val="20"/>
              </w:rPr>
              <w:t xml:space="preserve"> участию в </w:t>
            </w:r>
            <w:r w:rsidR="007259C6" w:rsidRPr="004C596C">
              <w:rPr>
                <w:rFonts w:ascii="Times New Roman" w:hAnsi="Times New Roman" w:cs="Times New Roman"/>
                <w:sz w:val="20"/>
                <w:szCs w:val="20"/>
              </w:rPr>
              <w:t>мотивационных мероприяти</w:t>
            </w:r>
            <w:r w:rsidR="007259C6">
              <w:rPr>
                <w:rFonts w:ascii="Times New Roman" w:hAnsi="Times New Roman" w:cs="Times New Roman"/>
                <w:sz w:val="20"/>
                <w:szCs w:val="20"/>
              </w:rPr>
              <w:t>ях</w:t>
            </w:r>
            <w:r w:rsidR="007259C6" w:rsidRPr="004C596C">
              <w:rPr>
                <w:rFonts w:ascii="Times New Roman" w:hAnsi="Times New Roman" w:cs="Times New Roman"/>
                <w:sz w:val="20"/>
                <w:szCs w:val="20"/>
              </w:rPr>
              <w:t>, анализ</w:t>
            </w:r>
            <w:r w:rsidR="007259C6">
              <w:rPr>
                <w:rFonts w:ascii="Times New Roman" w:hAnsi="Times New Roman" w:cs="Times New Roman"/>
                <w:sz w:val="20"/>
                <w:szCs w:val="20"/>
              </w:rPr>
              <w:t>у</w:t>
            </w:r>
            <w:r w:rsidR="007259C6" w:rsidRPr="004C596C">
              <w:rPr>
                <w:rFonts w:ascii="Times New Roman" w:hAnsi="Times New Roman" w:cs="Times New Roman"/>
                <w:sz w:val="20"/>
                <w:szCs w:val="20"/>
              </w:rPr>
              <w:t xml:space="preserve"> собранных данных</w:t>
            </w:r>
            <w:r w:rsidR="001514DE">
              <w:rPr>
                <w:rFonts w:ascii="Times New Roman" w:hAnsi="Times New Roman" w:cs="Times New Roman"/>
                <w:sz w:val="20"/>
                <w:szCs w:val="20"/>
              </w:rPr>
              <w:t xml:space="preserve">, </w:t>
            </w:r>
            <w:r w:rsidR="001514DE">
              <w:rPr>
                <w:rFonts w:ascii="Times New Roman" w:hAnsi="Times New Roman" w:cs="Times New Roman"/>
                <w:sz w:val="20"/>
                <w:szCs w:val="20"/>
              </w:rPr>
              <w:lastRenderedPageBreak/>
              <w:t>обучению наставников</w:t>
            </w:r>
            <w:r w:rsidR="004C2F56">
              <w:rPr>
                <w:rFonts w:ascii="Times New Roman" w:hAnsi="Times New Roman" w:cs="Times New Roman"/>
                <w:sz w:val="20"/>
                <w:szCs w:val="20"/>
              </w:rPr>
              <w:t>, формированию наставнических пар/ групп</w:t>
            </w:r>
            <w:r w:rsidR="001D0881">
              <w:rPr>
                <w:rFonts w:ascii="Times New Roman" w:hAnsi="Times New Roman" w:cs="Times New Roman"/>
                <w:sz w:val="20"/>
                <w:szCs w:val="20"/>
              </w:rPr>
              <w:t xml:space="preserve">, </w:t>
            </w:r>
            <w:r w:rsidR="001D0881" w:rsidRPr="00336BF1">
              <w:rPr>
                <w:rFonts w:ascii="Times New Roman" w:hAnsi="Times New Roman" w:cs="Times New Roman"/>
                <w:sz w:val="20"/>
                <w:szCs w:val="20"/>
              </w:rPr>
              <w:t>оц</w:t>
            </w:r>
            <w:r w:rsidR="001D0881">
              <w:rPr>
                <w:rFonts w:ascii="Times New Roman" w:hAnsi="Times New Roman" w:cs="Times New Roman"/>
                <w:sz w:val="20"/>
                <w:szCs w:val="20"/>
              </w:rPr>
              <w:t>енке результатов наставничества и др.</w:t>
            </w:r>
          </w:p>
        </w:tc>
        <w:tc>
          <w:tcPr>
            <w:tcW w:w="342" w:type="pct"/>
          </w:tcPr>
          <w:p w:rsidR="003F7549" w:rsidRDefault="00A64F07" w:rsidP="003F7549">
            <w:pPr>
              <w:jc w:val="center"/>
              <w:rPr>
                <w:rFonts w:ascii="Times New Roman" w:hAnsi="Times New Roman" w:cs="Times New Roman"/>
                <w:sz w:val="20"/>
                <w:szCs w:val="20"/>
              </w:rPr>
            </w:pPr>
            <w:r>
              <w:rPr>
                <w:rFonts w:ascii="Times New Roman" w:hAnsi="Times New Roman" w:cs="Times New Roman"/>
                <w:sz w:val="20"/>
                <w:szCs w:val="20"/>
              </w:rPr>
              <w:lastRenderedPageBreak/>
              <w:t>До 29.01.2025</w:t>
            </w:r>
          </w:p>
          <w:p w:rsidR="000F275C" w:rsidRPr="004C596C" w:rsidRDefault="000F275C" w:rsidP="000F275C">
            <w:pPr>
              <w:jc w:val="center"/>
              <w:rPr>
                <w:rFonts w:ascii="Times New Roman" w:hAnsi="Times New Roman" w:cs="Times New Roman"/>
                <w:sz w:val="20"/>
                <w:szCs w:val="20"/>
              </w:rPr>
            </w:pPr>
          </w:p>
        </w:tc>
        <w:tc>
          <w:tcPr>
            <w:tcW w:w="391"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 РГ</w:t>
            </w:r>
          </w:p>
        </w:tc>
        <w:tc>
          <w:tcPr>
            <w:tcW w:w="1151" w:type="pct"/>
          </w:tcPr>
          <w:p w:rsidR="00A83152"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Банк данных экспертов</w:t>
            </w:r>
            <w:r w:rsidR="00A83152">
              <w:rPr>
                <w:rFonts w:ascii="Times New Roman" w:hAnsi="Times New Roman" w:cs="Times New Roman"/>
                <w:sz w:val="20"/>
                <w:szCs w:val="20"/>
              </w:rPr>
              <w:t>, протокол заседания РГ</w:t>
            </w:r>
          </w:p>
        </w:tc>
      </w:tr>
      <w:tr w:rsidR="000F275C" w:rsidRPr="000355D7" w:rsidTr="006C52D6">
        <w:tc>
          <w:tcPr>
            <w:tcW w:w="213" w:type="pct"/>
          </w:tcPr>
          <w:p w:rsidR="000F275C" w:rsidRPr="000355D7" w:rsidRDefault="000F275C" w:rsidP="000F275C">
            <w:pPr>
              <w:jc w:val="center"/>
              <w:rPr>
                <w:rFonts w:ascii="Times New Roman" w:hAnsi="Times New Roman" w:cs="Times New Roman"/>
                <w:b/>
                <w:sz w:val="20"/>
                <w:szCs w:val="20"/>
              </w:rPr>
            </w:pPr>
            <w:r w:rsidRPr="000355D7">
              <w:rPr>
                <w:rFonts w:ascii="Times New Roman" w:hAnsi="Times New Roman" w:cs="Times New Roman"/>
                <w:b/>
                <w:sz w:val="20"/>
                <w:szCs w:val="20"/>
              </w:rPr>
              <w:lastRenderedPageBreak/>
              <w:t>2.</w:t>
            </w:r>
          </w:p>
        </w:tc>
        <w:tc>
          <w:tcPr>
            <w:tcW w:w="805" w:type="pct"/>
          </w:tcPr>
          <w:p w:rsidR="000F275C" w:rsidRPr="000355D7" w:rsidRDefault="000F275C" w:rsidP="000F275C">
            <w:pPr>
              <w:jc w:val="both"/>
              <w:rPr>
                <w:rFonts w:ascii="Times New Roman" w:hAnsi="Times New Roman" w:cs="Times New Roman"/>
                <w:b/>
                <w:sz w:val="20"/>
                <w:szCs w:val="20"/>
              </w:rPr>
            </w:pPr>
            <w:r w:rsidRPr="000355D7">
              <w:rPr>
                <w:rFonts w:ascii="Times New Roman" w:hAnsi="Times New Roman" w:cs="Times New Roman"/>
                <w:b/>
                <w:sz w:val="20"/>
                <w:szCs w:val="20"/>
              </w:rPr>
              <w:t>Формирование базы наставляемых</w:t>
            </w:r>
          </w:p>
        </w:tc>
        <w:tc>
          <w:tcPr>
            <w:tcW w:w="2098" w:type="pct"/>
          </w:tcPr>
          <w:p w:rsidR="000F275C" w:rsidRPr="000355D7" w:rsidRDefault="000F275C" w:rsidP="000F275C">
            <w:pPr>
              <w:jc w:val="both"/>
              <w:rPr>
                <w:rFonts w:ascii="Times New Roman" w:hAnsi="Times New Roman" w:cs="Times New Roman"/>
                <w:b/>
                <w:sz w:val="20"/>
                <w:szCs w:val="20"/>
              </w:rPr>
            </w:pPr>
            <w:r w:rsidRPr="000355D7">
              <w:rPr>
                <w:rFonts w:ascii="Times New Roman" w:hAnsi="Times New Roman" w:cs="Times New Roman"/>
                <w:b/>
                <w:sz w:val="20"/>
                <w:szCs w:val="20"/>
              </w:rPr>
              <w:t>Выявление конкретных проблем обучающихся и педагого</w:t>
            </w:r>
            <w:r w:rsidR="00730A5E">
              <w:rPr>
                <w:rFonts w:ascii="Times New Roman" w:hAnsi="Times New Roman" w:cs="Times New Roman"/>
                <w:b/>
                <w:sz w:val="20"/>
                <w:szCs w:val="20"/>
              </w:rPr>
              <w:t>в ОО</w:t>
            </w:r>
            <w:r w:rsidRPr="000355D7">
              <w:rPr>
                <w:rFonts w:ascii="Times New Roman" w:hAnsi="Times New Roman" w:cs="Times New Roman"/>
                <w:b/>
                <w:sz w:val="20"/>
                <w:szCs w:val="20"/>
              </w:rPr>
              <w:t xml:space="preserve">, которые можно решить с помощью наставничества. Среди таких проблем могут быть низкая успеваемость, </w:t>
            </w:r>
            <w:proofErr w:type="spellStart"/>
            <w:r w:rsidRPr="000355D7">
              <w:rPr>
                <w:rFonts w:ascii="Times New Roman" w:hAnsi="Times New Roman" w:cs="Times New Roman"/>
                <w:b/>
                <w:sz w:val="20"/>
                <w:szCs w:val="20"/>
              </w:rPr>
              <w:t>буллинг</w:t>
            </w:r>
            <w:proofErr w:type="spellEnd"/>
            <w:r w:rsidRPr="000355D7">
              <w:rPr>
                <w:rFonts w:ascii="Times New Roman" w:hAnsi="Times New Roman" w:cs="Times New Roman"/>
                <w:b/>
                <w:sz w:val="20"/>
                <w:szCs w:val="20"/>
              </w:rPr>
              <w:t>,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2D1E4A" w:rsidRPr="000355D7" w:rsidRDefault="002D1E4A" w:rsidP="002D1E4A">
            <w:pPr>
              <w:jc w:val="both"/>
              <w:rPr>
                <w:rFonts w:ascii="Times New Roman" w:hAnsi="Times New Roman" w:cs="Times New Roman"/>
                <w:b/>
                <w:sz w:val="20"/>
                <w:szCs w:val="20"/>
              </w:rPr>
            </w:pPr>
            <w:r w:rsidRPr="000355D7">
              <w:rPr>
                <w:rFonts w:ascii="Times New Roman" w:hAnsi="Times New Roman" w:cs="Times New Roman"/>
                <w:b/>
                <w:sz w:val="20"/>
                <w:szCs w:val="20"/>
              </w:rPr>
              <w:t>Раскрытие потенциала личности наставляемого, необходимое для успешной личностной и профессиональной самореализации в современных условиях.</w:t>
            </w:r>
          </w:p>
          <w:p w:rsidR="000F275C" w:rsidRPr="00D91E0E" w:rsidRDefault="000F275C" w:rsidP="000F275C">
            <w:pPr>
              <w:jc w:val="both"/>
              <w:rPr>
                <w:rFonts w:ascii="Times New Roman" w:hAnsi="Times New Roman" w:cs="Times New Roman"/>
                <w:b/>
                <w:sz w:val="20"/>
                <w:szCs w:val="20"/>
              </w:rPr>
            </w:pPr>
            <w:r w:rsidRPr="000355D7">
              <w:rPr>
                <w:rFonts w:ascii="Times New Roman" w:hAnsi="Times New Roman" w:cs="Times New Roman"/>
                <w:b/>
                <w:sz w:val="20"/>
                <w:szCs w:val="20"/>
              </w:rPr>
              <w:t>Сбор предварительных запросов от потенциальных наставляемых и выбор соответствующей этим запросам ау</w:t>
            </w:r>
            <w:r w:rsidR="00D91E0E">
              <w:rPr>
                <w:rFonts w:ascii="Times New Roman" w:hAnsi="Times New Roman" w:cs="Times New Roman"/>
                <w:b/>
                <w:sz w:val="20"/>
                <w:szCs w:val="20"/>
              </w:rPr>
              <w:t>дитории для поиска наставников.</w:t>
            </w:r>
          </w:p>
        </w:tc>
        <w:tc>
          <w:tcPr>
            <w:tcW w:w="342" w:type="pct"/>
          </w:tcPr>
          <w:p w:rsidR="000F275C" w:rsidRPr="000355D7" w:rsidRDefault="009F0EDE" w:rsidP="000F275C">
            <w:pPr>
              <w:contextualSpacing/>
              <w:jc w:val="center"/>
              <w:rPr>
                <w:rFonts w:ascii="Times New Roman" w:hAnsi="Times New Roman" w:cs="Times New Roman"/>
                <w:b/>
                <w:sz w:val="20"/>
                <w:szCs w:val="20"/>
              </w:rPr>
            </w:pPr>
            <w:r>
              <w:rPr>
                <w:rFonts w:ascii="Times New Roman" w:hAnsi="Times New Roman" w:cs="Times New Roman"/>
                <w:b/>
                <w:sz w:val="20"/>
                <w:szCs w:val="20"/>
              </w:rPr>
              <w:t>февраль</w:t>
            </w:r>
          </w:p>
        </w:tc>
        <w:tc>
          <w:tcPr>
            <w:tcW w:w="391" w:type="pct"/>
          </w:tcPr>
          <w:p w:rsidR="000F275C" w:rsidRPr="000355D7" w:rsidRDefault="000F275C" w:rsidP="000F275C">
            <w:pPr>
              <w:jc w:val="center"/>
              <w:rPr>
                <w:rFonts w:ascii="Times New Roman" w:hAnsi="Times New Roman" w:cs="Times New Roman"/>
                <w:b/>
                <w:sz w:val="20"/>
                <w:szCs w:val="20"/>
              </w:rPr>
            </w:pPr>
          </w:p>
        </w:tc>
        <w:tc>
          <w:tcPr>
            <w:tcW w:w="1151" w:type="pct"/>
          </w:tcPr>
          <w:p w:rsidR="000F275C" w:rsidRPr="000355D7" w:rsidRDefault="000F275C" w:rsidP="000F275C">
            <w:pPr>
              <w:jc w:val="both"/>
              <w:rPr>
                <w:rFonts w:ascii="Times New Roman" w:hAnsi="Times New Roman" w:cs="Times New Roman"/>
                <w:b/>
                <w:sz w:val="20"/>
                <w:szCs w:val="20"/>
              </w:rPr>
            </w:pP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2.1</w:t>
            </w:r>
          </w:p>
        </w:tc>
        <w:tc>
          <w:tcPr>
            <w:tcW w:w="805" w:type="pct"/>
          </w:tcPr>
          <w:p w:rsidR="000F275C" w:rsidRPr="004C596C" w:rsidRDefault="000F275C" w:rsidP="000F275C">
            <w:pPr>
              <w:pStyle w:val="ConsPlusNormal"/>
              <w:jc w:val="both"/>
              <w:rPr>
                <w:rFonts w:ascii="Times New Roman" w:hAnsi="Times New Roman" w:cs="Times New Roman"/>
                <w:sz w:val="20"/>
              </w:rPr>
            </w:pPr>
            <w:r w:rsidRPr="004C596C">
              <w:rPr>
                <w:rFonts w:ascii="Times New Roman" w:hAnsi="Times New Roman" w:cs="Times New Roman"/>
                <w:sz w:val="20"/>
              </w:rPr>
              <w:t xml:space="preserve">Проведение анкетирования </w:t>
            </w:r>
            <w:r w:rsidR="002D1E4A">
              <w:rPr>
                <w:rFonts w:ascii="Times New Roman" w:hAnsi="Times New Roman" w:cs="Times New Roman"/>
                <w:sz w:val="20"/>
              </w:rPr>
              <w:t>среди обучающихся с</w:t>
            </w:r>
            <w:r>
              <w:rPr>
                <w:rFonts w:ascii="Times New Roman" w:hAnsi="Times New Roman" w:cs="Times New Roman"/>
                <w:sz w:val="20"/>
              </w:rPr>
              <w:t xml:space="preserve"> 10 лет и </w:t>
            </w:r>
            <w:r w:rsidRPr="004C596C">
              <w:rPr>
                <w:rFonts w:ascii="Times New Roman" w:hAnsi="Times New Roman" w:cs="Times New Roman"/>
                <w:sz w:val="20"/>
              </w:rPr>
              <w:t>педагогов, желающих принять участие в программе наставничества</w:t>
            </w:r>
          </w:p>
        </w:tc>
        <w:tc>
          <w:tcPr>
            <w:tcW w:w="2098" w:type="pct"/>
            <w:vMerge w:val="restart"/>
          </w:tcPr>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Описание целей, задач и возможных результатов участия в программе наставничества для самих наставляемых, принципах безопасной коммуникации.</w:t>
            </w:r>
          </w:p>
          <w:p w:rsidR="000F275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Организация сбора данных о наставляемых по доступным каналам (родители, классные руководители, педагоги-психологи, педагоги-организаторы, педагоги доп. образования, профориентационные тесты, анкетирование, собеседование, методики определения самооценки, уровня тревожности, уровня</w:t>
            </w:r>
            <w:r>
              <w:rPr>
                <w:rFonts w:ascii="Times New Roman" w:hAnsi="Times New Roman" w:cs="Times New Roman"/>
                <w:sz w:val="20"/>
                <w:szCs w:val="20"/>
              </w:rPr>
              <w:t xml:space="preserve"> </w:t>
            </w:r>
            <w:r w:rsidRPr="004C596C">
              <w:rPr>
                <w:rFonts w:ascii="Times New Roman" w:hAnsi="Times New Roman" w:cs="Times New Roman"/>
                <w:sz w:val="20"/>
                <w:szCs w:val="20"/>
              </w:rPr>
              <w:t>развития</w:t>
            </w:r>
            <w:r>
              <w:rPr>
                <w:rFonts w:ascii="Times New Roman" w:hAnsi="Times New Roman" w:cs="Times New Roman"/>
                <w:sz w:val="20"/>
                <w:szCs w:val="20"/>
              </w:rPr>
              <w:t xml:space="preserve"> </w:t>
            </w:r>
            <w:proofErr w:type="spellStart"/>
            <w:r w:rsidR="002D1E4A">
              <w:rPr>
                <w:rFonts w:ascii="Times New Roman" w:hAnsi="Times New Roman" w:cs="Times New Roman"/>
                <w:sz w:val="20"/>
                <w:szCs w:val="20"/>
              </w:rPr>
              <w:t>метанавыков</w:t>
            </w:r>
            <w:proofErr w:type="spellEnd"/>
            <w:r w:rsidR="002D1E4A">
              <w:rPr>
                <w:rFonts w:ascii="Times New Roman" w:hAnsi="Times New Roman" w:cs="Times New Roman"/>
                <w:sz w:val="20"/>
                <w:szCs w:val="20"/>
              </w:rPr>
              <w:t xml:space="preserve">, личные дела педагогов, </w:t>
            </w:r>
            <w:r w:rsidR="002D1E4A" w:rsidRPr="00ED36CD">
              <w:rPr>
                <w:rFonts w:ascii="Times New Roman" w:hAnsi="Times New Roman" w:cs="Times New Roman"/>
                <w:sz w:val="20"/>
                <w:szCs w:val="20"/>
              </w:rPr>
              <w:t>анализ методической работ</w:t>
            </w:r>
            <w:r w:rsidR="002D1E4A">
              <w:rPr>
                <w:rFonts w:ascii="Times New Roman" w:hAnsi="Times New Roman" w:cs="Times New Roman"/>
                <w:sz w:val="20"/>
                <w:szCs w:val="20"/>
              </w:rPr>
              <w:t>ы педагога, рекомендации по итогам аттестации и др. источники</w:t>
            </w:r>
            <w:r w:rsidRPr="004C596C">
              <w:rPr>
                <w:rFonts w:ascii="Times New Roman" w:hAnsi="Times New Roman" w:cs="Times New Roman"/>
                <w:sz w:val="20"/>
                <w:szCs w:val="20"/>
              </w:rPr>
              <w:t>).</w:t>
            </w:r>
            <w:r>
              <w:rPr>
                <w:rFonts w:ascii="Times New Roman" w:hAnsi="Times New Roman" w:cs="Times New Roman"/>
                <w:sz w:val="20"/>
                <w:szCs w:val="20"/>
              </w:rPr>
              <w:t xml:space="preserve"> </w:t>
            </w:r>
          </w:p>
          <w:p w:rsidR="000F275C" w:rsidRPr="004C596C" w:rsidRDefault="000F275C" w:rsidP="000F275C">
            <w:pPr>
              <w:pStyle w:val="a4"/>
              <w:ind w:left="0"/>
              <w:jc w:val="both"/>
              <w:rPr>
                <w:rFonts w:ascii="Times New Roman" w:hAnsi="Times New Roman" w:cs="Times New Roman"/>
                <w:sz w:val="20"/>
                <w:szCs w:val="20"/>
              </w:rPr>
            </w:pPr>
          </w:p>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Выявление на основе опросов, анкетирования, тестирования конкретных проблем наставляемых, которые можно решить с помощью наставничества.</w:t>
            </w:r>
          </w:p>
          <w:p w:rsidR="000F275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Выделение основных направлений сбора данных, в частности: академические успехи, развитие компете</w:t>
            </w:r>
            <w:r w:rsidR="002D1E4A">
              <w:rPr>
                <w:rFonts w:ascii="Times New Roman" w:hAnsi="Times New Roman" w:cs="Times New Roman"/>
                <w:sz w:val="20"/>
                <w:szCs w:val="20"/>
              </w:rPr>
              <w:t>нций, личностные характеристики и др.</w:t>
            </w:r>
          </w:p>
          <w:p w:rsidR="000F275C" w:rsidRDefault="000F275C" w:rsidP="000F275C">
            <w:pPr>
              <w:pStyle w:val="a4"/>
              <w:ind w:left="0"/>
              <w:jc w:val="both"/>
              <w:rPr>
                <w:rFonts w:ascii="Times New Roman" w:hAnsi="Times New Roman" w:cs="Times New Roman"/>
                <w:sz w:val="20"/>
                <w:szCs w:val="20"/>
              </w:rPr>
            </w:pPr>
          </w:p>
          <w:p w:rsidR="000F275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Выявление предварительных запросов на наставников от потенциальных наставляемых</w:t>
            </w:r>
            <w:r>
              <w:rPr>
                <w:rFonts w:ascii="Times New Roman" w:hAnsi="Times New Roman" w:cs="Times New Roman"/>
                <w:sz w:val="20"/>
                <w:szCs w:val="20"/>
              </w:rPr>
              <w:t>.</w:t>
            </w:r>
          </w:p>
          <w:p w:rsidR="00A83152" w:rsidRPr="004C596C" w:rsidRDefault="00A83152" w:rsidP="00A83152">
            <w:pPr>
              <w:jc w:val="both"/>
              <w:rPr>
                <w:rFonts w:ascii="Times New Roman" w:hAnsi="Times New Roman" w:cs="Times New Roman"/>
                <w:sz w:val="20"/>
                <w:szCs w:val="20"/>
              </w:rPr>
            </w:pPr>
            <w:r>
              <w:rPr>
                <w:rFonts w:ascii="Times New Roman" w:hAnsi="Times New Roman" w:cs="Times New Roman"/>
                <w:sz w:val="20"/>
                <w:szCs w:val="20"/>
              </w:rPr>
              <w:t>Определение проблемных зон в деятельности ОО, участников образовательных отношений.</w:t>
            </w:r>
          </w:p>
          <w:p w:rsidR="00A83152" w:rsidRPr="004C596C" w:rsidRDefault="00A83152" w:rsidP="000F275C">
            <w:pPr>
              <w:pStyle w:val="a4"/>
              <w:ind w:left="0"/>
              <w:jc w:val="both"/>
              <w:rPr>
                <w:rFonts w:ascii="Times New Roman" w:hAnsi="Times New Roman" w:cs="Times New Roman"/>
                <w:sz w:val="20"/>
                <w:szCs w:val="20"/>
              </w:rPr>
            </w:pPr>
          </w:p>
        </w:tc>
        <w:tc>
          <w:tcPr>
            <w:tcW w:w="342" w:type="pct"/>
          </w:tcPr>
          <w:p w:rsidR="00350C80" w:rsidRDefault="00CF34B6" w:rsidP="00350C80">
            <w:pPr>
              <w:jc w:val="center"/>
              <w:rPr>
                <w:rFonts w:ascii="Times New Roman" w:hAnsi="Times New Roman" w:cs="Times New Roman"/>
                <w:sz w:val="20"/>
                <w:szCs w:val="20"/>
              </w:rPr>
            </w:pPr>
            <w:r>
              <w:rPr>
                <w:rFonts w:ascii="Times New Roman" w:hAnsi="Times New Roman" w:cs="Times New Roman"/>
                <w:sz w:val="20"/>
                <w:szCs w:val="20"/>
              </w:rPr>
              <w:t>До 10.02.202</w:t>
            </w:r>
            <w:r w:rsidR="00A64F07">
              <w:rPr>
                <w:rFonts w:ascii="Times New Roman" w:hAnsi="Times New Roman" w:cs="Times New Roman"/>
                <w:sz w:val="20"/>
                <w:szCs w:val="20"/>
              </w:rPr>
              <w:t>5</w:t>
            </w:r>
          </w:p>
          <w:p w:rsidR="000F275C" w:rsidRPr="004C596C" w:rsidRDefault="000F275C" w:rsidP="000F275C">
            <w:pPr>
              <w:jc w:val="center"/>
              <w:rPr>
                <w:rFonts w:ascii="Times New Roman" w:hAnsi="Times New Roman" w:cs="Times New Roman"/>
                <w:sz w:val="20"/>
                <w:szCs w:val="20"/>
              </w:rPr>
            </w:pPr>
          </w:p>
        </w:tc>
        <w:tc>
          <w:tcPr>
            <w:tcW w:w="391" w:type="pct"/>
          </w:tcPr>
          <w:p w:rsidR="000F275C" w:rsidRPr="004C596C" w:rsidRDefault="005D345C" w:rsidP="00FD437E">
            <w:pPr>
              <w:jc w:val="center"/>
              <w:rPr>
                <w:rFonts w:ascii="Times New Roman" w:hAnsi="Times New Roman" w:cs="Times New Roman"/>
                <w:sz w:val="20"/>
                <w:szCs w:val="20"/>
              </w:rPr>
            </w:pPr>
            <w:r w:rsidRPr="004C596C">
              <w:rPr>
                <w:rFonts w:ascii="Times New Roman" w:hAnsi="Times New Roman" w:cs="Times New Roman"/>
                <w:sz w:val="20"/>
                <w:szCs w:val="20"/>
              </w:rPr>
              <w:t>Куратор</w:t>
            </w:r>
          </w:p>
        </w:tc>
        <w:tc>
          <w:tcPr>
            <w:tcW w:w="1151" w:type="pct"/>
            <w:vMerge w:val="restart"/>
          </w:tcPr>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Мотивационные беседы с</w:t>
            </w:r>
            <w:r>
              <w:rPr>
                <w:rFonts w:ascii="Times New Roman" w:hAnsi="Times New Roman" w:cs="Times New Roman"/>
                <w:sz w:val="20"/>
                <w:szCs w:val="20"/>
              </w:rPr>
              <w:t xml:space="preserve"> </w:t>
            </w:r>
            <w:r w:rsidRPr="004C596C">
              <w:rPr>
                <w:rFonts w:ascii="Times New Roman" w:hAnsi="Times New Roman" w:cs="Times New Roman"/>
                <w:sz w:val="20"/>
                <w:szCs w:val="20"/>
              </w:rPr>
              <w:t>возможным приглашением потенциальных наставников, участников предыдущих программ наставничества.</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Анкеты для анализа потребности в развитии, обучении у наставляемых (см. Методические рекомендации по внедрению методологии (целевой модели) наставничества, утверждённые распоряже</w:t>
            </w:r>
            <w:r w:rsidR="002D1E4A">
              <w:rPr>
                <w:rFonts w:ascii="Times New Roman" w:hAnsi="Times New Roman" w:cs="Times New Roman"/>
                <w:sz w:val="20"/>
                <w:szCs w:val="20"/>
              </w:rPr>
              <w:t>нием Министерства просвещения Р</w:t>
            </w:r>
            <w:r w:rsidRPr="004C596C">
              <w:rPr>
                <w:rFonts w:ascii="Times New Roman" w:hAnsi="Times New Roman" w:cs="Times New Roman"/>
                <w:sz w:val="20"/>
                <w:szCs w:val="20"/>
              </w:rPr>
              <w:t>Ф 25 декабря № Р-145, – далее МР ЦМН).</w:t>
            </w:r>
          </w:p>
          <w:p w:rsidR="000F275C" w:rsidRPr="004C596C" w:rsidRDefault="001315EC" w:rsidP="000F275C">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Анкета «Ожидания», анкета </w:t>
            </w:r>
            <w:r w:rsidR="000F275C" w:rsidRPr="002D6FF5">
              <w:rPr>
                <w:rFonts w:ascii="Times New Roman" w:hAnsi="Times New Roman" w:cs="Times New Roman"/>
                <w:sz w:val="20"/>
                <w:szCs w:val="20"/>
              </w:rPr>
              <w:t>для фо</w:t>
            </w:r>
            <w:r w:rsidR="000F275C">
              <w:rPr>
                <w:rFonts w:ascii="Times New Roman" w:hAnsi="Times New Roman" w:cs="Times New Roman"/>
                <w:sz w:val="20"/>
                <w:szCs w:val="20"/>
              </w:rPr>
              <w:t>рмирования запросов обучающихся.</w:t>
            </w:r>
          </w:p>
          <w:p w:rsidR="001315EC" w:rsidRDefault="001315EC" w:rsidP="000F275C">
            <w:pPr>
              <w:pStyle w:val="a4"/>
              <w:ind w:left="0"/>
              <w:jc w:val="both"/>
              <w:rPr>
                <w:rFonts w:ascii="Times New Roman" w:hAnsi="Times New Roman" w:cs="Times New Roman"/>
                <w:sz w:val="20"/>
                <w:szCs w:val="20"/>
              </w:rPr>
            </w:pPr>
            <w:r>
              <w:rPr>
                <w:rFonts w:ascii="Times New Roman" w:hAnsi="Times New Roman" w:cs="Times New Roman"/>
                <w:sz w:val="20"/>
                <w:szCs w:val="20"/>
              </w:rPr>
              <w:t>А</w:t>
            </w:r>
            <w:r w:rsidRPr="004C596C">
              <w:rPr>
                <w:rFonts w:ascii="Times New Roman" w:hAnsi="Times New Roman" w:cs="Times New Roman"/>
                <w:sz w:val="20"/>
                <w:szCs w:val="20"/>
              </w:rPr>
              <w:t>нкетный опрос, интервью, наблюдения</w:t>
            </w:r>
            <w:r>
              <w:rPr>
                <w:rFonts w:ascii="Times New Roman" w:hAnsi="Times New Roman" w:cs="Times New Roman"/>
                <w:sz w:val="20"/>
                <w:szCs w:val="20"/>
              </w:rPr>
              <w:t>, беседа.</w:t>
            </w:r>
          </w:p>
          <w:p w:rsidR="001315EC" w:rsidRPr="004C596C" w:rsidRDefault="001315EC" w:rsidP="000F275C">
            <w:pPr>
              <w:pStyle w:val="a4"/>
              <w:ind w:left="0"/>
              <w:jc w:val="both"/>
              <w:rPr>
                <w:rFonts w:ascii="Times New Roman" w:hAnsi="Times New Roman" w:cs="Times New Roman"/>
                <w:sz w:val="20"/>
                <w:szCs w:val="20"/>
              </w:rPr>
            </w:pPr>
            <w:r>
              <w:rPr>
                <w:rFonts w:ascii="Times New Roman" w:hAnsi="Times New Roman" w:cs="Times New Roman"/>
                <w:sz w:val="20"/>
                <w:szCs w:val="20"/>
              </w:rPr>
              <w:t>Тестирование.</w:t>
            </w:r>
          </w:p>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 xml:space="preserve">Сбор согласий на сбор и обработку персональных данных от совершеннолетних участников программы, от законных представителей </w:t>
            </w:r>
            <w:r w:rsidRPr="004C596C">
              <w:rPr>
                <w:rFonts w:ascii="Times New Roman" w:hAnsi="Times New Roman" w:cs="Times New Roman"/>
                <w:sz w:val="20"/>
                <w:szCs w:val="20"/>
              </w:rPr>
              <w:lastRenderedPageBreak/>
              <w:t>несовершеннолетних участников.</w:t>
            </w:r>
          </w:p>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Если наставляемые несовершеннолетние, то согласие родителей (законных представителей) на анализ потребностей в обучении и иные процедуры (при необходимости).</w:t>
            </w: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t>2.2</w:t>
            </w:r>
          </w:p>
        </w:tc>
        <w:tc>
          <w:tcPr>
            <w:tcW w:w="805" w:type="pct"/>
          </w:tcPr>
          <w:p w:rsidR="000F275C" w:rsidRPr="004C596C" w:rsidRDefault="000F275C" w:rsidP="000F275C">
            <w:pPr>
              <w:pStyle w:val="ConsPlusNormal"/>
              <w:jc w:val="both"/>
              <w:rPr>
                <w:rFonts w:ascii="Times New Roman" w:hAnsi="Times New Roman" w:cs="Times New Roman"/>
                <w:sz w:val="20"/>
              </w:rPr>
            </w:pPr>
            <w:r w:rsidRPr="004C596C">
              <w:rPr>
                <w:rFonts w:ascii="Times New Roman" w:hAnsi="Times New Roman" w:cs="Times New Roman"/>
                <w:sz w:val="20"/>
              </w:rPr>
              <w:t>Сбор дополнительной информации о</w:t>
            </w:r>
            <w:r>
              <w:rPr>
                <w:rFonts w:ascii="Times New Roman" w:hAnsi="Times New Roman" w:cs="Times New Roman"/>
                <w:sz w:val="20"/>
              </w:rPr>
              <w:t xml:space="preserve"> </w:t>
            </w:r>
            <w:r w:rsidRPr="004C596C">
              <w:rPr>
                <w:rFonts w:ascii="Times New Roman" w:hAnsi="Times New Roman" w:cs="Times New Roman"/>
                <w:sz w:val="20"/>
              </w:rPr>
              <w:t xml:space="preserve">запросах наставляемых (обучающиеся/педагоги) от третьих лиц: классный руководитель, педагог-психолог, </w:t>
            </w:r>
            <w:r>
              <w:rPr>
                <w:rFonts w:ascii="Times New Roman" w:hAnsi="Times New Roman" w:cs="Times New Roman"/>
                <w:sz w:val="20"/>
              </w:rPr>
              <w:t xml:space="preserve">педагог-организатор, </w:t>
            </w:r>
            <w:r w:rsidR="002D1E4A">
              <w:rPr>
                <w:rFonts w:ascii="Times New Roman" w:hAnsi="Times New Roman" w:cs="Times New Roman"/>
                <w:sz w:val="20"/>
              </w:rPr>
              <w:t>соцработник, родители и др.</w:t>
            </w:r>
          </w:p>
        </w:tc>
        <w:tc>
          <w:tcPr>
            <w:tcW w:w="2098" w:type="pct"/>
            <w:vMerge/>
          </w:tcPr>
          <w:p w:rsidR="000F275C" w:rsidRPr="004C596C" w:rsidRDefault="000F275C" w:rsidP="000F275C">
            <w:pPr>
              <w:jc w:val="both"/>
              <w:rPr>
                <w:rFonts w:ascii="Times New Roman" w:hAnsi="Times New Roman" w:cs="Times New Roman"/>
                <w:sz w:val="20"/>
                <w:szCs w:val="20"/>
              </w:rPr>
            </w:pPr>
          </w:p>
        </w:tc>
        <w:tc>
          <w:tcPr>
            <w:tcW w:w="342" w:type="pct"/>
          </w:tcPr>
          <w:p w:rsidR="00350C80" w:rsidRDefault="00350C80" w:rsidP="00350C80">
            <w:pPr>
              <w:jc w:val="center"/>
              <w:rPr>
                <w:rFonts w:ascii="Times New Roman" w:hAnsi="Times New Roman" w:cs="Times New Roman"/>
                <w:sz w:val="20"/>
                <w:szCs w:val="20"/>
              </w:rPr>
            </w:pPr>
            <w:r>
              <w:rPr>
                <w:rFonts w:ascii="Times New Roman" w:hAnsi="Times New Roman" w:cs="Times New Roman"/>
                <w:sz w:val="20"/>
                <w:szCs w:val="20"/>
              </w:rPr>
              <w:t xml:space="preserve">До </w:t>
            </w:r>
            <w:r w:rsidR="00A64F07">
              <w:rPr>
                <w:rFonts w:ascii="Times New Roman" w:hAnsi="Times New Roman" w:cs="Times New Roman"/>
                <w:sz w:val="20"/>
                <w:szCs w:val="20"/>
              </w:rPr>
              <w:t>10.02.2025</w:t>
            </w:r>
          </w:p>
          <w:p w:rsidR="000F275C" w:rsidRPr="004C596C" w:rsidRDefault="000F275C" w:rsidP="000F275C">
            <w:pPr>
              <w:jc w:val="center"/>
              <w:rPr>
                <w:rFonts w:ascii="Times New Roman" w:hAnsi="Times New Roman" w:cs="Times New Roman"/>
                <w:sz w:val="20"/>
                <w:szCs w:val="20"/>
              </w:rPr>
            </w:pPr>
          </w:p>
        </w:tc>
        <w:tc>
          <w:tcPr>
            <w:tcW w:w="391" w:type="pct"/>
          </w:tcPr>
          <w:p w:rsidR="000F275C" w:rsidRPr="004C596C" w:rsidRDefault="005D345C" w:rsidP="00FD437E">
            <w:pPr>
              <w:jc w:val="center"/>
              <w:rPr>
                <w:rFonts w:ascii="Times New Roman" w:hAnsi="Times New Roman" w:cs="Times New Roman"/>
                <w:sz w:val="20"/>
                <w:szCs w:val="20"/>
              </w:rPr>
            </w:pPr>
            <w:r w:rsidRPr="004C596C">
              <w:rPr>
                <w:rFonts w:ascii="Times New Roman" w:hAnsi="Times New Roman" w:cs="Times New Roman"/>
                <w:sz w:val="20"/>
                <w:szCs w:val="20"/>
              </w:rPr>
              <w:t>Куратор</w:t>
            </w:r>
          </w:p>
        </w:tc>
        <w:tc>
          <w:tcPr>
            <w:tcW w:w="1151" w:type="pct"/>
            <w:vMerge/>
          </w:tcPr>
          <w:p w:rsidR="000F275C" w:rsidRPr="004C596C" w:rsidRDefault="000F275C" w:rsidP="000F275C">
            <w:pPr>
              <w:pStyle w:val="a4"/>
              <w:ind w:left="0"/>
              <w:jc w:val="both"/>
              <w:rPr>
                <w:rFonts w:ascii="Times New Roman" w:hAnsi="Times New Roman" w:cs="Times New Roman"/>
                <w:sz w:val="20"/>
                <w:szCs w:val="20"/>
              </w:rPr>
            </w:pPr>
          </w:p>
        </w:tc>
      </w:tr>
      <w:tr w:rsidR="000F275C" w:rsidRPr="004C596C" w:rsidTr="006C52D6">
        <w:tc>
          <w:tcPr>
            <w:tcW w:w="213" w:type="pct"/>
          </w:tcPr>
          <w:p w:rsidR="000F275C" w:rsidRPr="004C596C" w:rsidRDefault="000F275C" w:rsidP="000F275C">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2.3</w:t>
            </w:r>
          </w:p>
        </w:tc>
        <w:tc>
          <w:tcPr>
            <w:tcW w:w="805" w:type="pct"/>
          </w:tcPr>
          <w:p w:rsidR="000F275C" w:rsidRPr="004C596C" w:rsidRDefault="000F275C" w:rsidP="000F275C">
            <w:pPr>
              <w:pStyle w:val="ConsPlusNormal"/>
              <w:jc w:val="both"/>
              <w:rPr>
                <w:rFonts w:ascii="Times New Roman" w:hAnsi="Times New Roman" w:cs="Times New Roman"/>
                <w:sz w:val="20"/>
              </w:rPr>
            </w:pPr>
            <w:r w:rsidRPr="004C596C">
              <w:rPr>
                <w:rFonts w:ascii="Times New Roman" w:hAnsi="Times New Roman" w:cs="Times New Roman"/>
                <w:sz w:val="20"/>
              </w:rPr>
              <w:t xml:space="preserve">Анализ полученных от наставляемых и третьих лиц данных. </w:t>
            </w:r>
          </w:p>
          <w:p w:rsidR="000F275C" w:rsidRPr="004C596C" w:rsidRDefault="000F275C" w:rsidP="000F275C">
            <w:pPr>
              <w:pStyle w:val="ConsPlusNormal"/>
              <w:jc w:val="both"/>
              <w:rPr>
                <w:rFonts w:ascii="Times New Roman" w:hAnsi="Times New Roman" w:cs="Times New Roman"/>
                <w:sz w:val="20"/>
              </w:rPr>
            </w:pPr>
            <w:r w:rsidRPr="004C596C">
              <w:rPr>
                <w:rFonts w:ascii="Times New Roman" w:hAnsi="Times New Roman" w:cs="Times New Roman"/>
                <w:sz w:val="20"/>
              </w:rPr>
              <w:t>Формирование базы наставляемых</w:t>
            </w:r>
          </w:p>
        </w:tc>
        <w:tc>
          <w:tcPr>
            <w:tcW w:w="2098" w:type="pct"/>
          </w:tcPr>
          <w:p w:rsidR="007259C6"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Проведение</w:t>
            </w:r>
            <w:r>
              <w:rPr>
                <w:rFonts w:ascii="Times New Roman" w:hAnsi="Times New Roman" w:cs="Times New Roman"/>
                <w:sz w:val="20"/>
                <w:szCs w:val="20"/>
              </w:rPr>
              <w:t xml:space="preserve"> </w:t>
            </w:r>
            <w:r w:rsidR="00DB3073">
              <w:rPr>
                <w:rFonts w:ascii="Times New Roman" w:hAnsi="Times New Roman" w:cs="Times New Roman"/>
                <w:sz w:val="20"/>
                <w:szCs w:val="20"/>
              </w:rPr>
              <w:t xml:space="preserve">уточняющего </w:t>
            </w:r>
            <w:r w:rsidRPr="004C596C">
              <w:rPr>
                <w:rFonts w:ascii="Times New Roman" w:hAnsi="Times New Roman" w:cs="Times New Roman"/>
                <w:sz w:val="20"/>
                <w:szCs w:val="20"/>
              </w:rPr>
              <w:t>анализа потреб</w:t>
            </w:r>
            <w:r w:rsidR="001315EC">
              <w:rPr>
                <w:rFonts w:ascii="Times New Roman" w:hAnsi="Times New Roman" w:cs="Times New Roman"/>
                <w:sz w:val="20"/>
                <w:szCs w:val="20"/>
              </w:rPr>
              <w:t>ностей в развитии наставляемых.</w:t>
            </w:r>
            <w:r w:rsidRPr="004C596C">
              <w:rPr>
                <w:rFonts w:ascii="Times New Roman" w:hAnsi="Times New Roman" w:cs="Times New Roman"/>
                <w:sz w:val="20"/>
                <w:szCs w:val="20"/>
              </w:rPr>
              <w:t xml:space="preserve"> </w:t>
            </w:r>
          </w:p>
          <w:p w:rsidR="000F275C" w:rsidRPr="004C596C" w:rsidRDefault="000F275C" w:rsidP="000F275C">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Оценка участников-наставляемых по заданным параметрам, необходимым для будущего сравнения и мониторинга влия</w:t>
            </w:r>
            <w:r w:rsidR="00BB0A9C">
              <w:rPr>
                <w:rFonts w:ascii="Times New Roman" w:hAnsi="Times New Roman" w:cs="Times New Roman"/>
                <w:sz w:val="20"/>
                <w:szCs w:val="20"/>
              </w:rPr>
              <w:t xml:space="preserve">ния программ на всех участников, </w:t>
            </w:r>
            <w:r w:rsidR="00BB0A9C" w:rsidRPr="004C596C">
              <w:rPr>
                <w:rFonts w:ascii="Times New Roman" w:hAnsi="Times New Roman" w:cs="Times New Roman"/>
                <w:sz w:val="20"/>
                <w:szCs w:val="20"/>
              </w:rPr>
              <w:t>измерения динамики изменений.</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Для мотивационных мероприятий, анализа собранных данных может потребоваться привлечение внешних специалистов</w:t>
            </w:r>
            <w:r w:rsidR="007259C6">
              <w:rPr>
                <w:rFonts w:ascii="Times New Roman" w:hAnsi="Times New Roman" w:cs="Times New Roman"/>
                <w:sz w:val="20"/>
                <w:szCs w:val="20"/>
              </w:rPr>
              <w:t>-экспертов</w:t>
            </w:r>
            <w:r w:rsidRPr="004C596C">
              <w:rPr>
                <w:rFonts w:ascii="Times New Roman" w:hAnsi="Times New Roman" w:cs="Times New Roman"/>
                <w:sz w:val="20"/>
                <w:szCs w:val="20"/>
              </w:rPr>
              <w:t xml:space="preserve"> (психологов, методистов, занимающихся тестированием навыков и составлением психологического портрета и т. д.).</w:t>
            </w:r>
          </w:p>
          <w:p w:rsidR="000F275C" w:rsidRPr="004C596C" w:rsidRDefault="000F275C" w:rsidP="00EC64A1">
            <w:pPr>
              <w:jc w:val="both"/>
              <w:rPr>
                <w:rFonts w:ascii="Times New Roman" w:hAnsi="Times New Roman" w:cs="Times New Roman"/>
                <w:sz w:val="20"/>
                <w:szCs w:val="20"/>
              </w:rPr>
            </w:pPr>
            <w:r w:rsidRPr="004C596C">
              <w:rPr>
                <w:rFonts w:ascii="Times New Roman" w:hAnsi="Times New Roman" w:cs="Times New Roman"/>
                <w:sz w:val="20"/>
                <w:szCs w:val="20"/>
              </w:rPr>
              <w:t xml:space="preserve">Формирование базы наставляемых </w:t>
            </w:r>
            <w:r w:rsidR="007259C6">
              <w:rPr>
                <w:rFonts w:ascii="Times New Roman" w:hAnsi="Times New Roman" w:cs="Times New Roman"/>
                <w:sz w:val="20"/>
                <w:szCs w:val="20"/>
              </w:rPr>
              <w:t>из числа педагогов</w:t>
            </w:r>
            <w:r w:rsidR="00EC64A1">
              <w:rPr>
                <w:rFonts w:ascii="Times New Roman" w:hAnsi="Times New Roman" w:cs="Times New Roman"/>
                <w:sz w:val="20"/>
                <w:szCs w:val="20"/>
              </w:rPr>
              <w:t xml:space="preserve"> и</w:t>
            </w:r>
            <w:r w:rsidR="007259C6">
              <w:rPr>
                <w:rFonts w:ascii="Times New Roman" w:hAnsi="Times New Roman" w:cs="Times New Roman"/>
                <w:sz w:val="20"/>
                <w:szCs w:val="20"/>
              </w:rPr>
              <w:t xml:space="preserve"> обучающихся </w:t>
            </w:r>
            <w:r w:rsidRPr="004C596C">
              <w:rPr>
                <w:rFonts w:ascii="Times New Roman" w:hAnsi="Times New Roman" w:cs="Times New Roman"/>
                <w:sz w:val="20"/>
                <w:szCs w:val="20"/>
              </w:rPr>
              <w:t>с перечнем запросов, необходимых</w:t>
            </w:r>
            <w:r w:rsidR="007259C6">
              <w:rPr>
                <w:rFonts w:ascii="Times New Roman" w:hAnsi="Times New Roman" w:cs="Times New Roman"/>
                <w:sz w:val="20"/>
                <w:szCs w:val="20"/>
              </w:rPr>
              <w:t xml:space="preserve"> для подбора наставников.</w:t>
            </w:r>
          </w:p>
        </w:tc>
        <w:tc>
          <w:tcPr>
            <w:tcW w:w="342" w:type="pct"/>
          </w:tcPr>
          <w:p w:rsidR="00350C80" w:rsidRDefault="00350C80" w:rsidP="00350C80">
            <w:pPr>
              <w:jc w:val="center"/>
              <w:rPr>
                <w:rFonts w:ascii="Times New Roman" w:hAnsi="Times New Roman" w:cs="Times New Roman"/>
                <w:sz w:val="20"/>
                <w:szCs w:val="20"/>
              </w:rPr>
            </w:pPr>
            <w:r>
              <w:rPr>
                <w:rFonts w:ascii="Times New Roman" w:hAnsi="Times New Roman" w:cs="Times New Roman"/>
                <w:sz w:val="20"/>
                <w:szCs w:val="20"/>
              </w:rPr>
              <w:t>До 15.02.202</w:t>
            </w:r>
            <w:r w:rsidR="00A64F07">
              <w:rPr>
                <w:rFonts w:ascii="Times New Roman" w:hAnsi="Times New Roman" w:cs="Times New Roman"/>
                <w:sz w:val="20"/>
                <w:szCs w:val="20"/>
              </w:rPr>
              <w:t>5</w:t>
            </w:r>
          </w:p>
          <w:p w:rsidR="000F275C" w:rsidRPr="004C596C" w:rsidRDefault="000F275C" w:rsidP="000F275C">
            <w:pPr>
              <w:jc w:val="center"/>
              <w:rPr>
                <w:rFonts w:ascii="Times New Roman" w:hAnsi="Times New Roman" w:cs="Times New Roman"/>
                <w:sz w:val="20"/>
                <w:szCs w:val="20"/>
              </w:rPr>
            </w:pPr>
          </w:p>
        </w:tc>
        <w:tc>
          <w:tcPr>
            <w:tcW w:w="391" w:type="pct"/>
          </w:tcPr>
          <w:p w:rsidR="000F275C" w:rsidRPr="004C596C" w:rsidRDefault="005D345C" w:rsidP="000F275C">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 РГ</w:t>
            </w:r>
          </w:p>
        </w:tc>
        <w:tc>
          <w:tcPr>
            <w:tcW w:w="1151" w:type="pct"/>
          </w:tcPr>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Отчет по результатам анализа потребности наставляемых.</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Заполнение формы - База наставляемых в ОО.</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 xml:space="preserve">Приказ </w:t>
            </w:r>
            <w:r w:rsidR="00DF76CF">
              <w:rPr>
                <w:rFonts w:ascii="Times New Roman" w:hAnsi="Times New Roman" w:cs="Times New Roman"/>
                <w:sz w:val="20"/>
                <w:szCs w:val="20"/>
              </w:rPr>
              <w:t xml:space="preserve">директора </w:t>
            </w:r>
            <w:r w:rsidRPr="004C596C">
              <w:rPr>
                <w:rFonts w:ascii="Times New Roman" w:hAnsi="Times New Roman" w:cs="Times New Roman"/>
                <w:sz w:val="20"/>
                <w:szCs w:val="20"/>
              </w:rPr>
              <w:t>об утверждении реестра наставляемых.</w:t>
            </w:r>
          </w:p>
          <w:p w:rsidR="000F275C" w:rsidRPr="004C596C" w:rsidRDefault="000F275C" w:rsidP="000F275C">
            <w:pPr>
              <w:jc w:val="both"/>
              <w:rPr>
                <w:rFonts w:ascii="Times New Roman" w:hAnsi="Times New Roman" w:cs="Times New Roman"/>
                <w:sz w:val="20"/>
                <w:szCs w:val="20"/>
              </w:rPr>
            </w:pPr>
            <w:r w:rsidRPr="004C596C">
              <w:rPr>
                <w:rFonts w:ascii="Times New Roman" w:hAnsi="Times New Roman" w:cs="Times New Roman"/>
                <w:sz w:val="20"/>
                <w:szCs w:val="20"/>
              </w:rPr>
              <w:t>Памятки для наставляемых.</w:t>
            </w:r>
          </w:p>
          <w:p w:rsidR="000F275C" w:rsidRPr="004C596C" w:rsidRDefault="000F275C" w:rsidP="000F275C">
            <w:pPr>
              <w:pStyle w:val="a4"/>
              <w:ind w:left="0"/>
              <w:jc w:val="both"/>
              <w:rPr>
                <w:rFonts w:ascii="Times New Roman" w:hAnsi="Times New Roman" w:cs="Times New Roman"/>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2.4</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Выбор форм наставничества, ожидаемых результатов на период реализации программы</w:t>
            </w:r>
          </w:p>
        </w:tc>
        <w:tc>
          <w:tcPr>
            <w:tcW w:w="2098" w:type="pct"/>
          </w:tcPr>
          <w:p w:rsidR="001939EF" w:rsidRDefault="001939EF" w:rsidP="001939EF">
            <w:pPr>
              <w:jc w:val="both"/>
            </w:pPr>
            <w:r w:rsidRPr="004C596C">
              <w:rPr>
                <w:rFonts w:ascii="Times New Roman" w:hAnsi="Times New Roman" w:cs="Times New Roman"/>
                <w:sz w:val="20"/>
                <w:szCs w:val="20"/>
              </w:rPr>
              <w:t xml:space="preserve">Выбор форм </w:t>
            </w:r>
            <w:r>
              <w:rPr>
                <w:rFonts w:ascii="Times New Roman" w:hAnsi="Times New Roman" w:cs="Times New Roman"/>
                <w:sz w:val="20"/>
                <w:szCs w:val="20"/>
              </w:rPr>
              <w:t xml:space="preserve">и ролевых моделей наставничества исходя из потребностей ОО </w:t>
            </w:r>
            <w:r w:rsidRPr="004C596C">
              <w:rPr>
                <w:rFonts w:ascii="Times New Roman" w:hAnsi="Times New Roman" w:cs="Times New Roman"/>
                <w:sz w:val="20"/>
                <w:szCs w:val="20"/>
              </w:rPr>
              <w:t>(на основе сбора предварительных запросов от потенциальных наставляемых).</w:t>
            </w:r>
            <w:r>
              <w:t xml:space="preserve"> </w:t>
            </w:r>
          </w:p>
          <w:p w:rsidR="001939EF" w:rsidRPr="004C596C" w:rsidRDefault="001939EF" w:rsidP="001939EF">
            <w:pPr>
              <w:jc w:val="both"/>
              <w:rPr>
                <w:rFonts w:ascii="Times New Roman" w:hAnsi="Times New Roman" w:cs="Times New Roman"/>
                <w:sz w:val="20"/>
                <w:szCs w:val="20"/>
              </w:rPr>
            </w:pPr>
            <w:r w:rsidRPr="009E79A8">
              <w:rPr>
                <w:rFonts w:ascii="Times New Roman" w:hAnsi="Times New Roman" w:cs="Times New Roman"/>
                <w:sz w:val="20"/>
                <w:szCs w:val="20"/>
              </w:rPr>
              <w:t xml:space="preserve">Определение целей, задач, результатов наставничества в соответствии с выбранными </w:t>
            </w:r>
            <w:r>
              <w:rPr>
                <w:rFonts w:ascii="Times New Roman" w:hAnsi="Times New Roman" w:cs="Times New Roman"/>
                <w:sz w:val="20"/>
                <w:szCs w:val="20"/>
              </w:rPr>
              <w:t xml:space="preserve">формами и </w:t>
            </w:r>
            <w:r w:rsidRPr="009E79A8">
              <w:rPr>
                <w:rFonts w:ascii="Times New Roman" w:hAnsi="Times New Roman" w:cs="Times New Roman"/>
                <w:sz w:val="20"/>
                <w:szCs w:val="20"/>
              </w:rPr>
              <w:t>моделями наставничества</w:t>
            </w:r>
            <w:r>
              <w:rPr>
                <w:rFonts w:ascii="Times New Roman" w:hAnsi="Times New Roman" w:cs="Times New Roman"/>
                <w:sz w:val="20"/>
                <w:szCs w:val="20"/>
              </w:rPr>
              <w:t>.</w:t>
            </w:r>
          </w:p>
        </w:tc>
        <w:tc>
          <w:tcPr>
            <w:tcW w:w="342" w:type="pct"/>
          </w:tcPr>
          <w:p w:rsidR="00350C80" w:rsidRDefault="00350C80" w:rsidP="00350C80">
            <w:pPr>
              <w:jc w:val="center"/>
              <w:rPr>
                <w:rFonts w:ascii="Times New Roman" w:hAnsi="Times New Roman" w:cs="Times New Roman"/>
                <w:sz w:val="20"/>
                <w:szCs w:val="20"/>
              </w:rPr>
            </w:pPr>
            <w:r>
              <w:rPr>
                <w:rFonts w:ascii="Times New Roman" w:hAnsi="Times New Roman" w:cs="Times New Roman"/>
                <w:sz w:val="20"/>
                <w:szCs w:val="20"/>
              </w:rPr>
              <w:t>До 15.02.202</w:t>
            </w:r>
            <w:r w:rsidR="00A64F07">
              <w:rPr>
                <w:rFonts w:ascii="Times New Roman" w:hAnsi="Times New Roman" w:cs="Times New Roman"/>
                <w:sz w:val="20"/>
                <w:szCs w:val="20"/>
              </w:rPr>
              <w:t>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 РГ</w:t>
            </w:r>
          </w:p>
        </w:tc>
        <w:tc>
          <w:tcPr>
            <w:tcW w:w="1151" w:type="pct"/>
          </w:tcPr>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Протокол заседания РГ</w:t>
            </w:r>
          </w:p>
          <w:p w:rsidR="001939EF" w:rsidRPr="004C596C" w:rsidRDefault="001939EF" w:rsidP="001939EF">
            <w:pPr>
              <w:jc w:val="both"/>
              <w:rPr>
                <w:rFonts w:ascii="Times New Roman" w:hAnsi="Times New Roman" w:cs="Times New Roman"/>
                <w:sz w:val="20"/>
                <w:szCs w:val="20"/>
              </w:rPr>
            </w:pPr>
          </w:p>
        </w:tc>
      </w:tr>
      <w:tr w:rsidR="001939EF" w:rsidRPr="000355D7" w:rsidTr="006C52D6">
        <w:tc>
          <w:tcPr>
            <w:tcW w:w="213"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t>3.</w:t>
            </w:r>
          </w:p>
        </w:tc>
        <w:tc>
          <w:tcPr>
            <w:tcW w:w="805"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Формирование базы наставников</w:t>
            </w:r>
          </w:p>
        </w:tc>
        <w:tc>
          <w:tcPr>
            <w:tcW w:w="2098"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Поиск потенциальных наставников для формирования базы наставников.</w:t>
            </w:r>
          </w:p>
        </w:tc>
        <w:tc>
          <w:tcPr>
            <w:tcW w:w="342" w:type="pct"/>
          </w:tcPr>
          <w:p w:rsidR="001939EF" w:rsidRPr="000355D7" w:rsidRDefault="00424C4F" w:rsidP="001939EF">
            <w:pPr>
              <w:contextualSpacing/>
              <w:jc w:val="center"/>
              <w:rPr>
                <w:rFonts w:ascii="Times New Roman" w:hAnsi="Times New Roman" w:cs="Times New Roman"/>
                <w:b/>
                <w:sz w:val="20"/>
                <w:szCs w:val="20"/>
              </w:rPr>
            </w:pPr>
            <w:r>
              <w:rPr>
                <w:rFonts w:ascii="Times New Roman" w:hAnsi="Times New Roman" w:cs="Times New Roman"/>
                <w:b/>
                <w:sz w:val="20"/>
                <w:szCs w:val="20"/>
              </w:rPr>
              <w:t>февраль</w:t>
            </w:r>
          </w:p>
        </w:tc>
        <w:tc>
          <w:tcPr>
            <w:tcW w:w="391" w:type="pct"/>
          </w:tcPr>
          <w:p w:rsidR="001939EF" w:rsidRPr="000355D7" w:rsidRDefault="001939EF" w:rsidP="001939EF">
            <w:pPr>
              <w:jc w:val="center"/>
              <w:rPr>
                <w:rFonts w:ascii="Times New Roman" w:hAnsi="Times New Roman" w:cs="Times New Roman"/>
                <w:b/>
                <w:sz w:val="20"/>
                <w:szCs w:val="20"/>
              </w:rPr>
            </w:pPr>
          </w:p>
        </w:tc>
        <w:tc>
          <w:tcPr>
            <w:tcW w:w="1151" w:type="pct"/>
          </w:tcPr>
          <w:p w:rsidR="001939EF" w:rsidRPr="000355D7" w:rsidRDefault="001939EF" w:rsidP="001939EF">
            <w:pPr>
              <w:jc w:val="both"/>
              <w:rPr>
                <w:rFonts w:ascii="Times New Roman" w:hAnsi="Times New Roman" w:cs="Times New Roman"/>
                <w:b/>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3.1</w:t>
            </w:r>
          </w:p>
        </w:tc>
        <w:tc>
          <w:tcPr>
            <w:tcW w:w="805" w:type="pct"/>
          </w:tcPr>
          <w:p w:rsidR="001939EF" w:rsidRPr="004C596C" w:rsidRDefault="001939EF" w:rsidP="001939EF">
            <w:pPr>
              <w:pStyle w:val="a4"/>
              <w:ind w:left="0"/>
              <w:jc w:val="both"/>
              <w:rPr>
                <w:rFonts w:ascii="Times New Roman" w:hAnsi="Times New Roman" w:cs="Times New Roman"/>
                <w:b/>
                <w:sz w:val="20"/>
                <w:szCs w:val="20"/>
              </w:rPr>
            </w:pPr>
            <w:r w:rsidRPr="004C596C">
              <w:rPr>
                <w:rFonts w:ascii="Times New Roman" w:hAnsi="Times New Roman" w:cs="Times New Roman"/>
                <w:sz w:val="20"/>
                <w:szCs w:val="20"/>
              </w:rPr>
              <w:t>Проведение</w:t>
            </w:r>
            <w:r>
              <w:rPr>
                <w:rFonts w:ascii="Times New Roman" w:hAnsi="Times New Roman" w:cs="Times New Roman"/>
                <w:sz w:val="20"/>
                <w:szCs w:val="20"/>
              </w:rPr>
              <w:t xml:space="preserve"> мероприятий</w:t>
            </w:r>
            <w:r w:rsidRPr="004C596C">
              <w:rPr>
                <w:rFonts w:ascii="Times New Roman" w:hAnsi="Times New Roman" w:cs="Times New Roman"/>
                <w:sz w:val="20"/>
                <w:szCs w:val="20"/>
              </w:rPr>
              <w:t xml:space="preserve"> для информирования и вовлечения потенциальных наставников</w:t>
            </w:r>
          </w:p>
        </w:tc>
        <w:tc>
          <w:tcPr>
            <w:tcW w:w="2098" w:type="pct"/>
          </w:tcPr>
          <w:p w:rsidR="001939EF" w:rsidRPr="004C596C" w:rsidRDefault="001939EF" w:rsidP="001939EF">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Взаимодействие с целевыми аудиториями на профильных мероприятиях (например, мероприятия с соц.</w:t>
            </w:r>
            <w:r>
              <w:rPr>
                <w:rFonts w:ascii="Times New Roman" w:hAnsi="Times New Roman" w:cs="Times New Roman"/>
                <w:sz w:val="20"/>
                <w:szCs w:val="20"/>
              </w:rPr>
              <w:t> </w:t>
            </w:r>
            <w:r w:rsidRPr="004C596C">
              <w:rPr>
                <w:rFonts w:ascii="Times New Roman" w:hAnsi="Times New Roman" w:cs="Times New Roman"/>
                <w:sz w:val="20"/>
                <w:szCs w:val="20"/>
              </w:rPr>
              <w:t>партнерами, конференции, форумы, конкурсы и др.) или при личных встречах с целью найти потенциальных наставников. Распространение информации о целях и задачах программы, её прин</w:t>
            </w:r>
            <w:r w:rsidR="00C22A61">
              <w:rPr>
                <w:rFonts w:ascii="Times New Roman" w:hAnsi="Times New Roman" w:cs="Times New Roman"/>
                <w:sz w:val="20"/>
                <w:szCs w:val="20"/>
              </w:rPr>
              <w:t>ципах и планируемых результатах, о требованиях, предъявляемых к наставникам.</w:t>
            </w:r>
          </w:p>
          <w:p w:rsidR="001939EF" w:rsidRDefault="001939EF" w:rsidP="001939EF">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Мотивирование, рассказ о тех возможностях, которые открывает</w:t>
            </w:r>
            <w:r>
              <w:rPr>
                <w:rFonts w:ascii="Times New Roman" w:hAnsi="Times New Roman" w:cs="Times New Roman"/>
                <w:sz w:val="20"/>
                <w:szCs w:val="20"/>
              </w:rPr>
              <w:t xml:space="preserve"> </w:t>
            </w:r>
            <w:r w:rsidRPr="004C596C">
              <w:rPr>
                <w:rFonts w:ascii="Times New Roman" w:hAnsi="Times New Roman" w:cs="Times New Roman"/>
                <w:sz w:val="20"/>
                <w:szCs w:val="20"/>
              </w:rPr>
              <w:t>потенциальному наставнику участие в программе.</w:t>
            </w:r>
          </w:p>
          <w:p w:rsidR="00C22A61" w:rsidRDefault="00C22A61" w:rsidP="001939EF">
            <w:pPr>
              <w:pStyle w:val="a4"/>
              <w:ind w:left="0"/>
              <w:jc w:val="both"/>
              <w:rPr>
                <w:rFonts w:ascii="Times New Roman" w:hAnsi="Times New Roman" w:cs="Times New Roman"/>
                <w:sz w:val="20"/>
                <w:szCs w:val="20"/>
              </w:rPr>
            </w:pPr>
          </w:p>
          <w:p w:rsidR="00C22A61" w:rsidRPr="004C596C" w:rsidRDefault="00C22A61" w:rsidP="00C22A61">
            <w:pPr>
              <w:jc w:val="both"/>
              <w:rPr>
                <w:rFonts w:ascii="Times New Roman" w:hAnsi="Times New Roman" w:cs="Times New Roman"/>
                <w:sz w:val="20"/>
                <w:szCs w:val="20"/>
              </w:rPr>
            </w:pPr>
            <w:r w:rsidRPr="00824F26">
              <w:rPr>
                <w:rFonts w:ascii="Times New Roman" w:hAnsi="Times New Roman" w:cs="Times New Roman"/>
                <w:sz w:val="20"/>
                <w:szCs w:val="20"/>
              </w:rPr>
              <w:t xml:space="preserve">Выдвижение наставника/ков может осуществляться как администрацией, так и коллективом сотрудников. В первом случае составляется проект приказа с приложением листа согласования, направляемый потенциальным наставникам и куратору для ознакомления и согласования. Во втором случае приказ издается на </w:t>
            </w:r>
            <w:r w:rsidRPr="00824F26">
              <w:rPr>
                <w:rFonts w:ascii="Times New Roman" w:hAnsi="Times New Roman" w:cs="Times New Roman"/>
                <w:sz w:val="20"/>
                <w:szCs w:val="20"/>
              </w:rPr>
              <w:lastRenderedPageBreak/>
              <w:t>основании представления коллектива сотрудников (инициативной группы, структурного подразделения, комиссии, совета ОО, родительского комитета и др.), составленного в произвольной форме на имя руководителя ОО.</w:t>
            </w:r>
          </w:p>
        </w:tc>
        <w:tc>
          <w:tcPr>
            <w:tcW w:w="342" w:type="pct"/>
          </w:tcPr>
          <w:p w:rsidR="001939EF" w:rsidRPr="004C596C" w:rsidRDefault="00424C4F" w:rsidP="001939EF">
            <w:pPr>
              <w:pStyle w:val="a4"/>
              <w:ind w:left="0"/>
              <w:jc w:val="center"/>
              <w:rPr>
                <w:rFonts w:ascii="Times New Roman" w:hAnsi="Times New Roman" w:cs="Times New Roman"/>
                <w:sz w:val="20"/>
                <w:szCs w:val="20"/>
              </w:rPr>
            </w:pPr>
            <w:r>
              <w:rPr>
                <w:rFonts w:ascii="Times New Roman" w:hAnsi="Times New Roman" w:cs="Times New Roman"/>
                <w:sz w:val="20"/>
                <w:szCs w:val="20"/>
              </w:rPr>
              <w:lastRenderedPageBreak/>
              <w:t>Я</w:t>
            </w:r>
            <w:r w:rsidR="00A66EAB">
              <w:rPr>
                <w:rFonts w:ascii="Times New Roman" w:hAnsi="Times New Roman" w:cs="Times New Roman"/>
                <w:sz w:val="20"/>
                <w:szCs w:val="20"/>
              </w:rPr>
              <w:t>нварь</w:t>
            </w:r>
            <w:r>
              <w:rPr>
                <w:rFonts w:ascii="Times New Roman" w:hAnsi="Times New Roman" w:cs="Times New Roman"/>
                <w:sz w:val="20"/>
                <w:szCs w:val="20"/>
              </w:rPr>
              <w:t>-февраль</w:t>
            </w: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Руководитель, РГ, куратор</w:t>
            </w:r>
          </w:p>
        </w:tc>
        <w:tc>
          <w:tcPr>
            <w:tcW w:w="1151" w:type="pct"/>
          </w:tcPr>
          <w:p w:rsidR="001939EF" w:rsidRDefault="000953D5" w:rsidP="001939EF">
            <w:pPr>
              <w:jc w:val="both"/>
              <w:rPr>
                <w:rFonts w:ascii="Times New Roman" w:hAnsi="Times New Roman" w:cs="Times New Roman"/>
                <w:sz w:val="20"/>
                <w:szCs w:val="20"/>
              </w:rPr>
            </w:pPr>
            <w:r>
              <w:rPr>
                <w:rFonts w:ascii="Times New Roman" w:hAnsi="Times New Roman" w:cs="Times New Roman"/>
                <w:sz w:val="20"/>
                <w:szCs w:val="20"/>
              </w:rPr>
              <w:t>См п.1.2</w:t>
            </w:r>
            <w:r w:rsidR="00177B02">
              <w:rPr>
                <w:rFonts w:ascii="Times New Roman" w:hAnsi="Times New Roman" w:cs="Times New Roman"/>
                <w:sz w:val="20"/>
                <w:szCs w:val="20"/>
              </w:rPr>
              <w:t>.</w:t>
            </w:r>
          </w:p>
          <w:p w:rsidR="001939EF" w:rsidRPr="004C596C" w:rsidRDefault="001939EF" w:rsidP="001939EF">
            <w:pPr>
              <w:pStyle w:val="a4"/>
              <w:ind w:left="0"/>
              <w:jc w:val="both"/>
              <w:rPr>
                <w:rFonts w:ascii="Times New Roman" w:hAnsi="Times New Roman" w:cs="Times New Roman"/>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3.2</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анкетирования среди потенциальных наставников, желающих принять участие в программе наставничества</w:t>
            </w:r>
          </w:p>
        </w:tc>
        <w:tc>
          <w:tcPr>
            <w:tcW w:w="2098" w:type="pct"/>
          </w:tcPr>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Изучение</w:t>
            </w:r>
            <w:r w:rsidRPr="00ED4DC7">
              <w:rPr>
                <w:rFonts w:ascii="Times New Roman" w:hAnsi="Times New Roman" w:cs="Times New Roman"/>
                <w:sz w:val="20"/>
                <w:szCs w:val="20"/>
              </w:rPr>
              <w:t xml:space="preserve"> требован</w:t>
            </w:r>
            <w:r>
              <w:rPr>
                <w:rFonts w:ascii="Times New Roman" w:hAnsi="Times New Roman" w:cs="Times New Roman"/>
                <w:sz w:val="20"/>
                <w:szCs w:val="20"/>
              </w:rPr>
              <w:t>ий, предъявляемых к наставникам.</w:t>
            </w: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Подготовка</w:t>
            </w:r>
            <w:r w:rsidRPr="00ED4DC7">
              <w:rPr>
                <w:rFonts w:ascii="Times New Roman" w:hAnsi="Times New Roman" w:cs="Times New Roman"/>
                <w:sz w:val="20"/>
                <w:szCs w:val="20"/>
              </w:rPr>
              <w:t xml:space="preserve"> необходимо</w:t>
            </w:r>
            <w:r>
              <w:rPr>
                <w:rFonts w:ascii="Times New Roman" w:hAnsi="Times New Roman" w:cs="Times New Roman"/>
                <w:sz w:val="20"/>
                <w:szCs w:val="20"/>
              </w:rPr>
              <w:t>го</w:t>
            </w:r>
            <w:r w:rsidRPr="00ED4DC7">
              <w:rPr>
                <w:rFonts w:ascii="Times New Roman" w:hAnsi="Times New Roman" w:cs="Times New Roman"/>
                <w:sz w:val="20"/>
                <w:szCs w:val="20"/>
              </w:rPr>
              <w:t xml:space="preserve"> пакет</w:t>
            </w:r>
            <w:r>
              <w:rPr>
                <w:rFonts w:ascii="Times New Roman" w:hAnsi="Times New Roman" w:cs="Times New Roman"/>
                <w:sz w:val="20"/>
                <w:szCs w:val="20"/>
              </w:rPr>
              <w:t>а</w:t>
            </w:r>
            <w:r w:rsidRPr="00ED4DC7">
              <w:rPr>
                <w:rFonts w:ascii="Times New Roman" w:hAnsi="Times New Roman" w:cs="Times New Roman"/>
                <w:sz w:val="20"/>
                <w:szCs w:val="20"/>
              </w:rPr>
              <w:t xml:space="preserve"> документов (</w:t>
            </w:r>
            <w:r>
              <w:rPr>
                <w:rFonts w:ascii="Times New Roman" w:hAnsi="Times New Roman" w:cs="Times New Roman"/>
                <w:sz w:val="20"/>
                <w:szCs w:val="20"/>
              </w:rPr>
              <w:t>тесты, кейсы, оценочные листы).</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Применение </w:t>
            </w:r>
            <w:r>
              <w:rPr>
                <w:rFonts w:ascii="Times New Roman" w:hAnsi="Times New Roman" w:cs="Times New Roman"/>
                <w:sz w:val="20"/>
                <w:szCs w:val="20"/>
              </w:rPr>
              <w:t xml:space="preserve">рекомендованных </w:t>
            </w:r>
            <w:r w:rsidRPr="004C596C">
              <w:rPr>
                <w:rFonts w:ascii="Times New Roman" w:hAnsi="Times New Roman" w:cs="Times New Roman"/>
                <w:sz w:val="20"/>
                <w:szCs w:val="20"/>
              </w:rPr>
              <w:t xml:space="preserve">методик анкетирования, </w:t>
            </w:r>
            <w:r>
              <w:rPr>
                <w:rFonts w:ascii="Times New Roman" w:hAnsi="Times New Roman" w:cs="Times New Roman"/>
                <w:sz w:val="20"/>
                <w:szCs w:val="20"/>
              </w:rPr>
              <w:t>опросных анкет, утверждённых</w:t>
            </w:r>
            <w:r w:rsidRPr="004C596C">
              <w:rPr>
                <w:rFonts w:ascii="Times New Roman" w:hAnsi="Times New Roman" w:cs="Times New Roman"/>
                <w:sz w:val="20"/>
                <w:szCs w:val="20"/>
              </w:rPr>
              <w:t xml:space="preserve"> ОО</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Первичное анкетирование кандидатов</w:t>
            </w:r>
            <w:r>
              <w:rPr>
                <w:rFonts w:ascii="Times New Roman" w:hAnsi="Times New Roman" w:cs="Times New Roman"/>
                <w:sz w:val="20"/>
                <w:szCs w:val="20"/>
              </w:rPr>
              <w:t xml:space="preserve"> в письменной форме</w:t>
            </w:r>
            <w:r w:rsidRPr="004C596C">
              <w:rPr>
                <w:rFonts w:ascii="Times New Roman" w:hAnsi="Times New Roman" w:cs="Times New Roman"/>
                <w:sz w:val="20"/>
                <w:szCs w:val="20"/>
              </w:rPr>
              <w:t>, в ходе которого определяется пригодность к участию в программе наставничества и профиль наставника по критериям: жизненный опыт, образование, достижения, сильные и с</w:t>
            </w:r>
            <w:r>
              <w:rPr>
                <w:rFonts w:ascii="Times New Roman" w:hAnsi="Times New Roman" w:cs="Times New Roman"/>
                <w:sz w:val="20"/>
                <w:szCs w:val="20"/>
              </w:rPr>
              <w:t>лабые стороны, хобби, увлечения,</w:t>
            </w:r>
            <w:r w:rsidRPr="004C596C">
              <w:rPr>
                <w:rFonts w:ascii="Times New Roman" w:hAnsi="Times New Roman" w:cs="Times New Roman"/>
                <w:sz w:val="20"/>
                <w:szCs w:val="20"/>
              </w:rPr>
              <w:t xml:space="preserve"> профессиональные компетенции, опыт работы, </w:t>
            </w:r>
            <w:r>
              <w:rPr>
                <w:rFonts w:ascii="Times New Roman" w:hAnsi="Times New Roman" w:cs="Times New Roman"/>
                <w:sz w:val="20"/>
                <w:szCs w:val="20"/>
              </w:rPr>
              <w:t xml:space="preserve">намерения, </w:t>
            </w:r>
            <w:r w:rsidRPr="004C596C">
              <w:rPr>
                <w:rFonts w:ascii="Times New Roman" w:hAnsi="Times New Roman" w:cs="Times New Roman"/>
                <w:sz w:val="20"/>
                <w:szCs w:val="20"/>
              </w:rPr>
              <w:t>ожидания от участия в программе наставничества; мотивация на участие в программе наставничества; психологическая готовность к роли наставника, предпочтения в выборе наставляемого, возрастная категория потен</w:t>
            </w:r>
            <w:r>
              <w:rPr>
                <w:rFonts w:ascii="Times New Roman" w:hAnsi="Times New Roman" w:cs="Times New Roman"/>
                <w:sz w:val="20"/>
                <w:szCs w:val="20"/>
              </w:rPr>
              <w:t>циальных наставляемых, а также</w:t>
            </w:r>
            <w:r w:rsidRPr="004C596C">
              <w:rPr>
                <w:rFonts w:ascii="Times New Roman" w:hAnsi="Times New Roman" w:cs="Times New Roman"/>
                <w:sz w:val="20"/>
                <w:szCs w:val="20"/>
              </w:rPr>
              <w:t xml:space="preserve"> предпочтения в отношении времени и периодичности встреч. </w:t>
            </w:r>
          </w:p>
        </w:tc>
        <w:tc>
          <w:tcPr>
            <w:tcW w:w="342" w:type="pct"/>
          </w:tcPr>
          <w:p w:rsidR="00350C80" w:rsidRDefault="00A64F07" w:rsidP="00350C80">
            <w:pPr>
              <w:jc w:val="center"/>
              <w:rPr>
                <w:rFonts w:ascii="Times New Roman" w:hAnsi="Times New Roman" w:cs="Times New Roman"/>
                <w:sz w:val="20"/>
                <w:szCs w:val="20"/>
              </w:rPr>
            </w:pPr>
            <w:r>
              <w:rPr>
                <w:rFonts w:ascii="Times New Roman" w:hAnsi="Times New Roman" w:cs="Times New Roman"/>
                <w:sz w:val="20"/>
                <w:szCs w:val="20"/>
              </w:rPr>
              <w:t>До 10.02.2025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куратор</w:t>
            </w:r>
          </w:p>
        </w:tc>
        <w:tc>
          <w:tcPr>
            <w:tcW w:w="1151"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Утвержденные методики анкетирования наставников</w:t>
            </w:r>
            <w:r>
              <w:rPr>
                <w:rFonts w:ascii="Times New Roman" w:hAnsi="Times New Roman" w:cs="Times New Roman"/>
                <w:sz w:val="20"/>
                <w:szCs w:val="20"/>
              </w:rPr>
              <w:t>.</w:t>
            </w:r>
            <w:r w:rsidRPr="004C596C">
              <w:rPr>
                <w:rFonts w:ascii="Times New Roman" w:hAnsi="Times New Roman" w:cs="Times New Roman"/>
                <w:sz w:val="20"/>
                <w:szCs w:val="20"/>
              </w:rPr>
              <w:t xml:space="preserve"> Заполнение анкет наставниками.</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Н-р, а</w:t>
            </w:r>
            <w:r w:rsidRPr="004C596C">
              <w:rPr>
                <w:rFonts w:ascii="Times New Roman" w:hAnsi="Times New Roman" w:cs="Times New Roman"/>
                <w:sz w:val="20"/>
                <w:szCs w:val="20"/>
              </w:rPr>
              <w:t>нкеты-опросы «Чем я могу быть полезен в качестве наставника?».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Анкеты для анализа потребности в развитии наставников (см. МР ЦМН)</w:t>
            </w:r>
            <w:r>
              <w:rPr>
                <w:rFonts w:ascii="Times New Roman" w:hAnsi="Times New Roman" w:cs="Times New Roman"/>
                <w:sz w:val="20"/>
                <w:szCs w:val="20"/>
              </w:rPr>
              <w:t>.</w:t>
            </w: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К</w:t>
            </w:r>
            <w:r w:rsidRPr="004C596C">
              <w:rPr>
                <w:rFonts w:ascii="Times New Roman" w:hAnsi="Times New Roman" w:cs="Times New Roman"/>
                <w:sz w:val="20"/>
                <w:szCs w:val="20"/>
              </w:rPr>
              <w:t>онсультации, личные встречи.</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Сформировано</w:t>
            </w:r>
            <w:r w:rsidRPr="004C596C">
              <w:rPr>
                <w:rFonts w:ascii="Times New Roman" w:hAnsi="Times New Roman" w:cs="Times New Roman"/>
                <w:sz w:val="20"/>
                <w:szCs w:val="20"/>
              </w:rPr>
              <w:t xml:space="preserve"> портфолио </w:t>
            </w:r>
            <w:r>
              <w:rPr>
                <w:rFonts w:ascii="Times New Roman" w:hAnsi="Times New Roman" w:cs="Times New Roman"/>
                <w:sz w:val="20"/>
                <w:szCs w:val="20"/>
              </w:rPr>
              <w:t xml:space="preserve">у каждого </w:t>
            </w:r>
            <w:r w:rsidRPr="004C596C">
              <w:rPr>
                <w:rFonts w:ascii="Times New Roman" w:hAnsi="Times New Roman" w:cs="Times New Roman"/>
                <w:sz w:val="20"/>
                <w:szCs w:val="20"/>
              </w:rPr>
              <w:t>наставника.</w:t>
            </w: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Заполнено заявление</w:t>
            </w:r>
            <w:r w:rsidRPr="004C596C">
              <w:rPr>
                <w:rFonts w:ascii="Times New Roman" w:hAnsi="Times New Roman" w:cs="Times New Roman"/>
                <w:sz w:val="20"/>
                <w:szCs w:val="20"/>
              </w:rPr>
              <w:t xml:space="preserve"> кандидата в наставники.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Сбор согласий на сбор и обработку персональных данных у наставников.</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3.3</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базы наставников</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базы наставников, которые</w:t>
            </w:r>
            <w:r>
              <w:rPr>
                <w:rFonts w:ascii="Times New Roman" w:hAnsi="Times New Roman" w:cs="Times New Roman"/>
                <w:sz w:val="20"/>
                <w:szCs w:val="20"/>
              </w:rPr>
              <w:t xml:space="preserve"> </w:t>
            </w:r>
            <w:r w:rsidRPr="004C596C">
              <w:rPr>
                <w:rFonts w:ascii="Times New Roman" w:hAnsi="Times New Roman" w:cs="Times New Roman"/>
                <w:sz w:val="20"/>
                <w:szCs w:val="20"/>
              </w:rPr>
              <w:t>потенциально могут участвовать как в текущей программе наставничества,</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так и в будущих программах </w:t>
            </w:r>
            <w:r>
              <w:rPr>
                <w:rFonts w:ascii="Times New Roman" w:hAnsi="Times New Roman" w:cs="Times New Roman"/>
                <w:sz w:val="20"/>
                <w:szCs w:val="20"/>
              </w:rPr>
              <w:t>любых</w:t>
            </w:r>
            <w:r w:rsidRPr="004C596C">
              <w:rPr>
                <w:rFonts w:ascii="Times New Roman" w:hAnsi="Times New Roman" w:cs="Times New Roman"/>
                <w:sz w:val="20"/>
                <w:szCs w:val="20"/>
              </w:rPr>
              <w:t xml:space="preserve"> </w:t>
            </w:r>
            <w:r>
              <w:rPr>
                <w:rFonts w:ascii="Times New Roman" w:hAnsi="Times New Roman" w:cs="Times New Roman"/>
                <w:sz w:val="20"/>
                <w:szCs w:val="20"/>
              </w:rPr>
              <w:t xml:space="preserve">ОО </w:t>
            </w:r>
            <w:r w:rsidRPr="004C596C">
              <w:rPr>
                <w:rFonts w:ascii="Times New Roman" w:hAnsi="Times New Roman" w:cs="Times New Roman"/>
                <w:sz w:val="20"/>
                <w:szCs w:val="20"/>
              </w:rPr>
              <w:t>(по запросу и с разрешения</w:t>
            </w:r>
            <w:r>
              <w:rPr>
                <w:rFonts w:ascii="Times New Roman" w:hAnsi="Times New Roman" w:cs="Times New Roman"/>
                <w:sz w:val="20"/>
                <w:szCs w:val="20"/>
              </w:rPr>
              <w:t xml:space="preserve"> наставников).</w:t>
            </w:r>
          </w:p>
        </w:tc>
        <w:tc>
          <w:tcPr>
            <w:tcW w:w="342" w:type="pct"/>
          </w:tcPr>
          <w:p w:rsidR="001939EF" w:rsidRPr="004C596C" w:rsidRDefault="00A66EAB" w:rsidP="001939EF">
            <w:pPr>
              <w:jc w:val="center"/>
              <w:rPr>
                <w:rFonts w:ascii="Times New Roman" w:hAnsi="Times New Roman" w:cs="Times New Roman"/>
                <w:sz w:val="20"/>
                <w:szCs w:val="20"/>
              </w:rPr>
            </w:pPr>
            <w:r>
              <w:rPr>
                <w:rFonts w:ascii="Times New Roman" w:hAnsi="Times New Roman" w:cs="Times New Roman"/>
                <w:sz w:val="20"/>
                <w:szCs w:val="20"/>
              </w:rPr>
              <w:t>До 15</w:t>
            </w:r>
            <w:r w:rsidR="001939EF">
              <w:rPr>
                <w:rFonts w:ascii="Times New Roman" w:hAnsi="Times New Roman" w:cs="Times New Roman"/>
                <w:sz w:val="20"/>
                <w:szCs w:val="20"/>
              </w:rPr>
              <w:t>.</w:t>
            </w:r>
            <w:r w:rsidR="00CF34B6">
              <w:rPr>
                <w:rFonts w:ascii="Times New Roman" w:hAnsi="Times New Roman" w:cs="Times New Roman"/>
                <w:sz w:val="20"/>
                <w:szCs w:val="20"/>
              </w:rPr>
              <w:t>02.202</w:t>
            </w:r>
            <w:r w:rsidR="00A64F07">
              <w:rPr>
                <w:rFonts w:ascii="Times New Roman" w:hAnsi="Times New Roman" w:cs="Times New Roman"/>
                <w:sz w:val="20"/>
                <w:szCs w:val="20"/>
              </w:rPr>
              <w:t>5</w:t>
            </w: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 РГ</w:t>
            </w:r>
          </w:p>
        </w:tc>
        <w:tc>
          <w:tcPr>
            <w:tcW w:w="1151"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Заполнение формы - База наставников в ОО: база выпускников, база наставников от предприятий и организаций</w:t>
            </w:r>
            <w:r>
              <w:rPr>
                <w:rFonts w:ascii="Times New Roman" w:hAnsi="Times New Roman" w:cs="Times New Roman"/>
                <w:sz w:val="20"/>
                <w:szCs w:val="20"/>
              </w:rPr>
              <w:t xml:space="preserve"> </w:t>
            </w:r>
            <w:r w:rsidRPr="00F440F8">
              <w:rPr>
                <w:rFonts w:ascii="Times New Roman" w:hAnsi="Times New Roman" w:cs="Times New Roman"/>
                <w:sz w:val="20"/>
                <w:szCs w:val="20"/>
              </w:rPr>
              <w:t>(в том числе общественных и некоммерческих организаций)</w:t>
            </w:r>
            <w:r w:rsidRPr="004C596C">
              <w:rPr>
                <w:rFonts w:ascii="Times New Roman" w:hAnsi="Times New Roman" w:cs="Times New Roman"/>
                <w:sz w:val="20"/>
                <w:szCs w:val="20"/>
              </w:rPr>
              <w:t xml:space="preserve">, база наставников из числа активных педагогов, </w:t>
            </w:r>
            <w:r>
              <w:rPr>
                <w:rFonts w:ascii="Times New Roman" w:hAnsi="Times New Roman" w:cs="Times New Roman"/>
                <w:sz w:val="20"/>
                <w:szCs w:val="20"/>
              </w:rPr>
              <w:t>б</w:t>
            </w:r>
            <w:r w:rsidRPr="00F440F8">
              <w:rPr>
                <w:rFonts w:ascii="Times New Roman" w:hAnsi="Times New Roman" w:cs="Times New Roman"/>
                <w:sz w:val="20"/>
                <w:szCs w:val="20"/>
              </w:rPr>
              <w:t>аза наставников из числа других категорий (обучающиеся, родители и др.)</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Приказ </w:t>
            </w:r>
            <w:r>
              <w:rPr>
                <w:rFonts w:ascii="Times New Roman" w:hAnsi="Times New Roman" w:cs="Times New Roman"/>
                <w:sz w:val="20"/>
                <w:szCs w:val="20"/>
              </w:rPr>
              <w:t xml:space="preserve">директора </w:t>
            </w:r>
            <w:r w:rsidRPr="004C596C">
              <w:rPr>
                <w:rFonts w:ascii="Times New Roman" w:hAnsi="Times New Roman" w:cs="Times New Roman"/>
                <w:sz w:val="20"/>
                <w:szCs w:val="20"/>
              </w:rPr>
              <w:t>об утверждении реестра наставников.</w:t>
            </w:r>
          </w:p>
        </w:tc>
      </w:tr>
      <w:tr w:rsidR="001939EF" w:rsidRPr="000355D7" w:rsidTr="006C52D6">
        <w:tc>
          <w:tcPr>
            <w:tcW w:w="213"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t>4.</w:t>
            </w:r>
          </w:p>
        </w:tc>
        <w:tc>
          <w:tcPr>
            <w:tcW w:w="805"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Отбор и обучение наставников</w:t>
            </w:r>
          </w:p>
        </w:tc>
        <w:tc>
          <w:tcPr>
            <w:tcW w:w="2098"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Выявление наставников, входящих в базу потенциальных наставников, подходящих для конкретной программы, и их подготовка к работе с наставляемыми.</w:t>
            </w:r>
          </w:p>
          <w:p w:rsidR="001939EF"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Обеспечение условий для повышения уровня профессионального мастерства педагогических работников, задействованных в реализации ЦМН, в формате непрерывного образования.</w:t>
            </w:r>
          </w:p>
          <w:p w:rsidR="001939EF" w:rsidRPr="000355D7" w:rsidRDefault="001939EF" w:rsidP="005E4F18">
            <w:pPr>
              <w:jc w:val="both"/>
              <w:rPr>
                <w:rFonts w:ascii="Times New Roman" w:hAnsi="Times New Roman" w:cs="Times New Roman"/>
                <w:b/>
                <w:sz w:val="20"/>
                <w:szCs w:val="20"/>
              </w:rPr>
            </w:pPr>
            <w:r w:rsidRPr="000355D7">
              <w:rPr>
                <w:rFonts w:ascii="Times New Roman" w:hAnsi="Times New Roman" w:cs="Times New Roman"/>
                <w:b/>
                <w:sz w:val="20"/>
                <w:szCs w:val="20"/>
              </w:rPr>
              <w:t xml:space="preserve">Создание канала эффективного обмена личностным, </w:t>
            </w:r>
            <w:r w:rsidRPr="000355D7">
              <w:rPr>
                <w:rFonts w:ascii="Times New Roman" w:hAnsi="Times New Roman" w:cs="Times New Roman"/>
                <w:b/>
                <w:sz w:val="20"/>
                <w:szCs w:val="20"/>
              </w:rPr>
              <w:lastRenderedPageBreak/>
              <w:t>жизн</w:t>
            </w:r>
            <w:r w:rsidR="005E4F18">
              <w:rPr>
                <w:rFonts w:ascii="Times New Roman" w:hAnsi="Times New Roman" w:cs="Times New Roman"/>
                <w:b/>
                <w:sz w:val="20"/>
                <w:szCs w:val="20"/>
              </w:rPr>
              <w:t>енным и профессиональным опытом.</w:t>
            </w:r>
          </w:p>
        </w:tc>
        <w:tc>
          <w:tcPr>
            <w:tcW w:w="342" w:type="pct"/>
          </w:tcPr>
          <w:p w:rsidR="001939EF" w:rsidRPr="000355D7" w:rsidRDefault="004C5641" w:rsidP="001939EF">
            <w:pPr>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Ф</w:t>
            </w:r>
            <w:r w:rsidR="00424C4F">
              <w:rPr>
                <w:rFonts w:ascii="Times New Roman" w:hAnsi="Times New Roman" w:cs="Times New Roman"/>
                <w:b/>
                <w:sz w:val="20"/>
                <w:szCs w:val="20"/>
              </w:rPr>
              <w:t>евраль</w:t>
            </w:r>
            <w:r>
              <w:rPr>
                <w:rFonts w:ascii="Times New Roman" w:hAnsi="Times New Roman" w:cs="Times New Roman"/>
                <w:b/>
                <w:sz w:val="20"/>
                <w:szCs w:val="20"/>
              </w:rPr>
              <w:t>-</w:t>
            </w:r>
            <w:r>
              <w:t xml:space="preserve"> </w:t>
            </w:r>
            <w:r w:rsidRPr="004C5641">
              <w:rPr>
                <w:rFonts w:ascii="Times New Roman" w:hAnsi="Times New Roman" w:cs="Times New Roman"/>
                <w:b/>
                <w:sz w:val="20"/>
                <w:szCs w:val="20"/>
              </w:rPr>
              <w:t>начало марта</w:t>
            </w:r>
          </w:p>
        </w:tc>
        <w:tc>
          <w:tcPr>
            <w:tcW w:w="391" w:type="pct"/>
          </w:tcPr>
          <w:p w:rsidR="001939EF" w:rsidRPr="000355D7" w:rsidRDefault="001939EF" w:rsidP="001939EF">
            <w:pPr>
              <w:jc w:val="center"/>
              <w:rPr>
                <w:rFonts w:ascii="Times New Roman" w:hAnsi="Times New Roman" w:cs="Times New Roman"/>
                <w:b/>
                <w:sz w:val="20"/>
                <w:szCs w:val="20"/>
              </w:rPr>
            </w:pPr>
          </w:p>
        </w:tc>
        <w:tc>
          <w:tcPr>
            <w:tcW w:w="1151" w:type="pct"/>
          </w:tcPr>
          <w:p w:rsidR="001939EF" w:rsidRPr="000355D7" w:rsidRDefault="001939EF" w:rsidP="001939EF">
            <w:pPr>
              <w:jc w:val="both"/>
              <w:rPr>
                <w:rFonts w:ascii="Times New Roman" w:hAnsi="Times New Roman" w:cs="Times New Roman"/>
                <w:b/>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4.1</w:t>
            </w:r>
          </w:p>
        </w:tc>
        <w:tc>
          <w:tcPr>
            <w:tcW w:w="805" w:type="pct"/>
          </w:tcPr>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Подобрать</w:t>
            </w:r>
            <w:r w:rsidRPr="004C596C">
              <w:rPr>
                <w:rFonts w:ascii="Times New Roman" w:hAnsi="Times New Roman" w:cs="Times New Roman"/>
                <w:sz w:val="20"/>
                <w:szCs w:val="20"/>
              </w:rPr>
              <w:t xml:space="preserve"> критерии отбора наставников</w:t>
            </w:r>
          </w:p>
        </w:tc>
        <w:tc>
          <w:tcPr>
            <w:tcW w:w="2098" w:type="pct"/>
          </w:tcPr>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Подборка</w:t>
            </w:r>
            <w:r w:rsidRPr="004C596C">
              <w:rPr>
                <w:rFonts w:ascii="Times New Roman" w:hAnsi="Times New Roman" w:cs="Times New Roman"/>
                <w:sz w:val="20"/>
                <w:szCs w:val="20"/>
              </w:rPr>
              <w:t xml:space="preserve"> критериев для отбора наставников </w:t>
            </w:r>
            <w:r w:rsidRPr="00ED4DC7">
              <w:rPr>
                <w:rFonts w:ascii="Times New Roman" w:hAnsi="Times New Roman" w:cs="Times New Roman"/>
                <w:sz w:val="20"/>
                <w:szCs w:val="20"/>
              </w:rPr>
              <w:t>в соответствии с поставленными целями программы</w:t>
            </w:r>
            <w:r w:rsidRPr="004C596C">
              <w:rPr>
                <w:rFonts w:ascii="Times New Roman" w:hAnsi="Times New Roman" w:cs="Times New Roman"/>
                <w:sz w:val="20"/>
                <w:szCs w:val="20"/>
              </w:rPr>
              <w:t xml:space="preserve"> и определение показателей сформированности у них необходимых компетенций</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в соответствии с запросами наставляемых. </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Привлечение экспертов для разработки критериев.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Оценка участников-наставников по заданным параметрам, необходимым для будущего сравнения и мониторинга влияния программ на всех участников. </w:t>
            </w:r>
          </w:p>
        </w:tc>
        <w:tc>
          <w:tcPr>
            <w:tcW w:w="342" w:type="pct"/>
          </w:tcPr>
          <w:p w:rsidR="00350C80" w:rsidRDefault="00A64F07" w:rsidP="00350C80">
            <w:pPr>
              <w:jc w:val="center"/>
              <w:rPr>
                <w:rFonts w:ascii="Times New Roman" w:hAnsi="Times New Roman" w:cs="Times New Roman"/>
                <w:sz w:val="20"/>
                <w:szCs w:val="20"/>
              </w:rPr>
            </w:pPr>
            <w:r>
              <w:rPr>
                <w:rFonts w:ascii="Times New Roman" w:hAnsi="Times New Roman" w:cs="Times New Roman"/>
                <w:sz w:val="20"/>
                <w:szCs w:val="20"/>
              </w:rPr>
              <w:t>До 15.02.2025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РГ</w:t>
            </w:r>
          </w:p>
        </w:tc>
        <w:tc>
          <w:tcPr>
            <w:tcW w:w="1151"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Утверждённые критерии и показатели отбора наставнико</w:t>
            </w:r>
            <w:r>
              <w:rPr>
                <w:rFonts w:ascii="Times New Roman" w:hAnsi="Times New Roman" w:cs="Times New Roman"/>
                <w:sz w:val="20"/>
                <w:szCs w:val="20"/>
              </w:rPr>
              <w:t>в ОО</w:t>
            </w:r>
            <w:r w:rsidRPr="004C596C">
              <w:rPr>
                <w:rFonts w:ascii="Times New Roman" w:hAnsi="Times New Roman" w:cs="Times New Roman"/>
                <w:sz w:val="20"/>
                <w:szCs w:val="20"/>
              </w:rPr>
              <w:t xml:space="preserve"> в соответствии с запросами наставляемых</w:t>
            </w:r>
            <w:r>
              <w:rPr>
                <w:rFonts w:ascii="Times New Roman" w:hAnsi="Times New Roman" w:cs="Times New Roman"/>
                <w:sz w:val="20"/>
                <w:szCs w:val="20"/>
              </w:rPr>
              <w:t>.</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4.2</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Провести отбор</w:t>
            </w:r>
          </w:p>
        </w:tc>
        <w:tc>
          <w:tcPr>
            <w:tcW w:w="2098" w:type="pct"/>
          </w:tcPr>
          <w:p w:rsidR="001939EF" w:rsidRDefault="001939EF" w:rsidP="001939EF">
            <w:pPr>
              <w:jc w:val="both"/>
              <w:rPr>
                <w:rFonts w:ascii="Times New Roman" w:hAnsi="Times New Roman" w:cs="Times New Roman"/>
                <w:sz w:val="20"/>
                <w:szCs w:val="20"/>
              </w:rPr>
            </w:pPr>
            <w:r w:rsidRPr="00B049D3">
              <w:rPr>
                <w:rFonts w:ascii="Times New Roman" w:hAnsi="Times New Roman" w:cs="Times New Roman"/>
                <w:sz w:val="20"/>
                <w:szCs w:val="20"/>
              </w:rPr>
              <w:t xml:space="preserve">Для проведения </w:t>
            </w:r>
            <w:r>
              <w:rPr>
                <w:rFonts w:ascii="Times New Roman" w:hAnsi="Times New Roman" w:cs="Times New Roman"/>
                <w:sz w:val="20"/>
                <w:szCs w:val="20"/>
              </w:rPr>
              <w:t xml:space="preserve">отбора приказом директора </w:t>
            </w:r>
            <w:r w:rsidRPr="00B049D3">
              <w:rPr>
                <w:rFonts w:ascii="Times New Roman" w:hAnsi="Times New Roman" w:cs="Times New Roman"/>
                <w:sz w:val="20"/>
                <w:szCs w:val="20"/>
              </w:rPr>
              <w:t xml:space="preserve">создается конкурсная комиссия из 3–5 человек, которую возглавляет </w:t>
            </w:r>
            <w:r>
              <w:rPr>
                <w:rFonts w:ascii="Times New Roman" w:hAnsi="Times New Roman" w:cs="Times New Roman"/>
                <w:sz w:val="20"/>
                <w:szCs w:val="20"/>
              </w:rPr>
              <w:t>директор</w:t>
            </w:r>
            <w:r w:rsidRPr="00B049D3">
              <w:rPr>
                <w:rFonts w:ascii="Times New Roman" w:hAnsi="Times New Roman" w:cs="Times New Roman"/>
                <w:sz w:val="20"/>
                <w:szCs w:val="20"/>
              </w:rPr>
              <w:t xml:space="preserve"> и в которую входит куратор.</w:t>
            </w:r>
          </w:p>
          <w:p w:rsidR="00947116" w:rsidRDefault="00947116"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Подбор</w:t>
            </w:r>
            <w:r w:rsidRPr="004C596C">
              <w:rPr>
                <w:rFonts w:ascii="Times New Roman" w:hAnsi="Times New Roman" w:cs="Times New Roman"/>
                <w:sz w:val="20"/>
                <w:szCs w:val="20"/>
              </w:rPr>
              <w:t xml:space="preserve"> наставников </w:t>
            </w:r>
            <w:r w:rsidRPr="00ED4DC7">
              <w:rPr>
                <w:rFonts w:ascii="Times New Roman" w:hAnsi="Times New Roman" w:cs="Times New Roman"/>
                <w:sz w:val="20"/>
                <w:szCs w:val="20"/>
              </w:rPr>
              <w:t>по разработанным критериям</w:t>
            </w:r>
            <w:r w:rsidRPr="004C596C">
              <w:rPr>
                <w:rFonts w:ascii="Times New Roman" w:hAnsi="Times New Roman" w:cs="Times New Roman"/>
                <w:sz w:val="20"/>
                <w:szCs w:val="20"/>
              </w:rPr>
              <w:t xml:space="preserve"> из сформированной базы, подх</w:t>
            </w:r>
            <w:r>
              <w:rPr>
                <w:rFonts w:ascii="Times New Roman" w:hAnsi="Times New Roman" w:cs="Times New Roman"/>
                <w:sz w:val="20"/>
                <w:szCs w:val="20"/>
              </w:rPr>
              <w:t>одящих для конкретной программы.</w:t>
            </w:r>
          </w:p>
          <w:p w:rsidR="001939EF"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Привлечение </w:t>
            </w:r>
            <w:r>
              <w:rPr>
                <w:rFonts w:ascii="Times New Roman" w:hAnsi="Times New Roman" w:cs="Times New Roman"/>
                <w:sz w:val="20"/>
                <w:szCs w:val="20"/>
              </w:rPr>
              <w:t xml:space="preserve">к отбору </w:t>
            </w:r>
            <w:r w:rsidRPr="004C596C">
              <w:rPr>
                <w:rFonts w:ascii="Times New Roman" w:hAnsi="Times New Roman" w:cs="Times New Roman"/>
                <w:sz w:val="20"/>
                <w:szCs w:val="20"/>
              </w:rPr>
              <w:t>внешних специалистов</w:t>
            </w:r>
            <w:r>
              <w:rPr>
                <w:rFonts w:ascii="Times New Roman" w:hAnsi="Times New Roman" w:cs="Times New Roman"/>
                <w:sz w:val="20"/>
                <w:szCs w:val="20"/>
              </w:rPr>
              <w:t xml:space="preserve">-экспертов </w:t>
            </w:r>
            <w:r w:rsidRPr="004C596C">
              <w:rPr>
                <w:rFonts w:ascii="Times New Roman" w:hAnsi="Times New Roman" w:cs="Times New Roman"/>
                <w:sz w:val="20"/>
                <w:szCs w:val="20"/>
              </w:rPr>
              <w:t>(</w:t>
            </w:r>
            <w:r>
              <w:rPr>
                <w:rFonts w:ascii="Times New Roman" w:hAnsi="Times New Roman" w:cs="Times New Roman"/>
                <w:sz w:val="20"/>
                <w:szCs w:val="20"/>
              </w:rPr>
              <w:t xml:space="preserve">педагогов-психологов, представителей </w:t>
            </w:r>
            <w:r w:rsidRPr="004C596C">
              <w:rPr>
                <w:rFonts w:ascii="Times New Roman" w:hAnsi="Times New Roman" w:cs="Times New Roman"/>
                <w:sz w:val="20"/>
                <w:szCs w:val="20"/>
              </w:rPr>
              <w:t>методической службы</w:t>
            </w:r>
            <w:r>
              <w:rPr>
                <w:rFonts w:ascii="Times New Roman" w:hAnsi="Times New Roman" w:cs="Times New Roman"/>
                <w:sz w:val="20"/>
                <w:szCs w:val="20"/>
              </w:rPr>
              <w:t xml:space="preserve">, лиц, </w:t>
            </w:r>
            <w:r w:rsidRPr="004C596C">
              <w:rPr>
                <w:rFonts w:ascii="Times New Roman" w:hAnsi="Times New Roman" w:cs="Times New Roman"/>
                <w:sz w:val="20"/>
                <w:szCs w:val="20"/>
              </w:rPr>
              <w:t>занимающихся тестированием навыков и составлением психологического портрета и т. д.).</w:t>
            </w:r>
          </w:p>
          <w:p w:rsidR="001939EF" w:rsidRPr="004C596C"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собеседования с отобранными наставниками, чтобы выяснить</w:t>
            </w:r>
            <w:r>
              <w:rPr>
                <w:rFonts w:ascii="Times New Roman" w:hAnsi="Times New Roman" w:cs="Times New Roman"/>
                <w:sz w:val="20"/>
                <w:szCs w:val="20"/>
              </w:rPr>
              <w:t xml:space="preserve"> </w:t>
            </w:r>
            <w:r w:rsidRPr="004C596C">
              <w:rPr>
                <w:rFonts w:ascii="Times New Roman" w:hAnsi="Times New Roman" w:cs="Times New Roman"/>
                <w:sz w:val="20"/>
                <w:szCs w:val="20"/>
              </w:rPr>
              <w:t>их уровень психологической готовности.</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Формирование базы отобранных наставников в соответствии с критериями, диагностикой и на основании представленных портфолио, </w:t>
            </w:r>
            <w:r>
              <w:rPr>
                <w:rFonts w:ascii="Times New Roman" w:hAnsi="Times New Roman" w:cs="Times New Roman"/>
                <w:sz w:val="20"/>
                <w:szCs w:val="20"/>
              </w:rPr>
              <w:t xml:space="preserve"> </w:t>
            </w:r>
            <w:r w:rsidRPr="004C596C">
              <w:rPr>
                <w:rFonts w:ascii="Times New Roman" w:hAnsi="Times New Roman" w:cs="Times New Roman"/>
                <w:sz w:val="20"/>
                <w:szCs w:val="20"/>
              </w:rPr>
              <w:t>которые вместе с реестром наставников размещаются на сайте образовательной организации</w:t>
            </w:r>
          </w:p>
        </w:tc>
        <w:tc>
          <w:tcPr>
            <w:tcW w:w="342" w:type="pct"/>
          </w:tcPr>
          <w:p w:rsidR="004C5641" w:rsidRDefault="00CF34B6" w:rsidP="004C5641">
            <w:pPr>
              <w:jc w:val="center"/>
              <w:rPr>
                <w:rFonts w:ascii="Times New Roman" w:hAnsi="Times New Roman" w:cs="Times New Roman"/>
                <w:sz w:val="20"/>
                <w:szCs w:val="20"/>
              </w:rPr>
            </w:pPr>
            <w:r>
              <w:rPr>
                <w:rFonts w:ascii="Times New Roman" w:hAnsi="Times New Roman" w:cs="Times New Roman"/>
                <w:sz w:val="20"/>
                <w:szCs w:val="20"/>
              </w:rPr>
              <w:t>До 17.0</w:t>
            </w:r>
            <w:r w:rsidR="00A64F07">
              <w:rPr>
                <w:rFonts w:ascii="Times New Roman" w:hAnsi="Times New Roman" w:cs="Times New Roman"/>
                <w:sz w:val="20"/>
                <w:szCs w:val="20"/>
              </w:rPr>
              <w:t>2.2025</w:t>
            </w:r>
          </w:p>
          <w:p w:rsidR="001939EF" w:rsidRPr="004C596C" w:rsidRDefault="001939EF" w:rsidP="001939EF">
            <w:pPr>
              <w:jc w:val="center"/>
              <w:rPr>
                <w:rFonts w:ascii="Times New Roman" w:hAnsi="Times New Roman" w:cs="Times New Roman"/>
                <w:sz w:val="20"/>
                <w:szCs w:val="20"/>
                <w:highlight w:val="yellow"/>
              </w:rPr>
            </w:pPr>
          </w:p>
        </w:tc>
        <w:tc>
          <w:tcPr>
            <w:tcW w:w="391" w:type="pct"/>
          </w:tcPr>
          <w:p w:rsidR="001939EF" w:rsidRPr="004C596C" w:rsidRDefault="001939EF" w:rsidP="001939EF">
            <w:pPr>
              <w:jc w:val="center"/>
              <w:rPr>
                <w:rFonts w:ascii="Times New Roman" w:hAnsi="Times New Roman" w:cs="Times New Roman"/>
                <w:sz w:val="20"/>
                <w:szCs w:val="20"/>
                <w:highlight w:val="yellow"/>
              </w:rPr>
            </w:pPr>
            <w:r>
              <w:rPr>
                <w:rFonts w:ascii="Times New Roman" w:hAnsi="Times New Roman" w:cs="Times New Roman"/>
                <w:sz w:val="20"/>
                <w:szCs w:val="20"/>
              </w:rPr>
              <w:t>РГ, куратор</w:t>
            </w:r>
          </w:p>
        </w:tc>
        <w:tc>
          <w:tcPr>
            <w:tcW w:w="1151" w:type="pct"/>
          </w:tcPr>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Приказ директора о создании конкурсной комиссии.</w:t>
            </w:r>
          </w:p>
          <w:p w:rsidR="001939EF"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Перечень вопросов для собеседования.</w:t>
            </w:r>
          </w:p>
          <w:p w:rsidR="001939EF" w:rsidRDefault="001939EF" w:rsidP="001939EF">
            <w:pPr>
              <w:jc w:val="both"/>
              <w:rPr>
                <w:rFonts w:ascii="Times New Roman" w:hAnsi="Times New Roman" w:cs="Times New Roman"/>
                <w:sz w:val="20"/>
                <w:szCs w:val="20"/>
              </w:rPr>
            </w:pPr>
          </w:p>
          <w:p w:rsidR="003C3D9D" w:rsidRDefault="003C3D9D" w:rsidP="001939EF">
            <w:pPr>
              <w:jc w:val="both"/>
              <w:rPr>
                <w:rFonts w:ascii="Times New Roman" w:hAnsi="Times New Roman" w:cs="Times New Roman"/>
                <w:sz w:val="20"/>
                <w:szCs w:val="20"/>
              </w:rPr>
            </w:pPr>
            <w:r w:rsidRPr="003C3D9D">
              <w:rPr>
                <w:rFonts w:ascii="Times New Roman" w:hAnsi="Times New Roman" w:cs="Times New Roman"/>
                <w:sz w:val="20"/>
                <w:szCs w:val="20"/>
              </w:rPr>
              <w:t>С наставниками, приглашенными из внешней среды, составляется договор о сотрудничестве на безвозмездной основе.</w:t>
            </w:r>
          </w:p>
          <w:p w:rsidR="003C3D9D" w:rsidRPr="004C596C" w:rsidRDefault="003C3D9D"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 xml:space="preserve">Предоставление документов наставниками </w:t>
            </w:r>
            <w:r w:rsidRPr="004C596C">
              <w:rPr>
                <w:rFonts w:ascii="Times New Roman" w:hAnsi="Times New Roman" w:cs="Times New Roman"/>
                <w:sz w:val="20"/>
                <w:szCs w:val="20"/>
              </w:rPr>
              <w:t>из внешней среды</w:t>
            </w:r>
            <w:r>
              <w:rPr>
                <w:rFonts w:ascii="Times New Roman" w:hAnsi="Times New Roman" w:cs="Times New Roman"/>
                <w:sz w:val="20"/>
                <w:szCs w:val="20"/>
              </w:rPr>
              <w:t>: с</w:t>
            </w:r>
            <w:r w:rsidR="00D03B9D">
              <w:rPr>
                <w:rFonts w:ascii="Times New Roman" w:hAnsi="Times New Roman" w:cs="Times New Roman"/>
                <w:sz w:val="20"/>
                <w:szCs w:val="20"/>
              </w:rPr>
              <w:t>правка</w:t>
            </w:r>
            <w:r w:rsidRPr="004C596C">
              <w:rPr>
                <w:rFonts w:ascii="Times New Roman" w:hAnsi="Times New Roman" w:cs="Times New Roman"/>
                <w:sz w:val="20"/>
                <w:szCs w:val="20"/>
              </w:rPr>
              <w:t xml:space="preserve"> об отсутстви</w:t>
            </w:r>
            <w:r>
              <w:rPr>
                <w:rFonts w:ascii="Times New Roman" w:hAnsi="Times New Roman" w:cs="Times New Roman"/>
                <w:sz w:val="20"/>
                <w:szCs w:val="20"/>
              </w:rPr>
              <w:t>и</w:t>
            </w:r>
            <w:r w:rsidR="005E4F18">
              <w:rPr>
                <w:rFonts w:ascii="Times New Roman" w:hAnsi="Times New Roman" w:cs="Times New Roman"/>
                <w:sz w:val="20"/>
                <w:szCs w:val="20"/>
              </w:rPr>
              <w:t xml:space="preserve"> судимости, медицинская справка, иные документы (при необходимости).</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Размещение информации о наставниках, портфолио наставников на сайте ОО.</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4.3</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Обучение наставников</w:t>
            </w:r>
          </w:p>
        </w:tc>
        <w:tc>
          <w:tcPr>
            <w:tcW w:w="2098" w:type="pct"/>
          </w:tcPr>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Организация «Школы наставников».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у наставников необходимых знаний и компетенций, подготовка к работе с наставляемыми.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сообществ для наставников.</w:t>
            </w:r>
          </w:p>
        </w:tc>
        <w:tc>
          <w:tcPr>
            <w:tcW w:w="342" w:type="pct"/>
          </w:tcPr>
          <w:p w:rsidR="001939EF" w:rsidRPr="004C596C" w:rsidRDefault="004C5641" w:rsidP="001939EF">
            <w:pPr>
              <w:jc w:val="center"/>
              <w:rPr>
                <w:rFonts w:ascii="Times New Roman" w:hAnsi="Times New Roman" w:cs="Times New Roman"/>
                <w:sz w:val="20"/>
                <w:szCs w:val="20"/>
              </w:rPr>
            </w:pPr>
            <w:r>
              <w:rPr>
                <w:rFonts w:ascii="Times New Roman" w:hAnsi="Times New Roman" w:cs="Times New Roman"/>
                <w:sz w:val="20"/>
                <w:szCs w:val="20"/>
              </w:rPr>
              <w:t>Февраль- начало марта</w:t>
            </w:r>
          </w:p>
        </w:tc>
        <w:tc>
          <w:tcPr>
            <w:tcW w:w="391" w:type="pct"/>
          </w:tcPr>
          <w:p w:rsidR="001939EF" w:rsidRPr="004C596C" w:rsidRDefault="001939EF" w:rsidP="001939EF">
            <w:pPr>
              <w:jc w:val="center"/>
              <w:rPr>
                <w:rFonts w:ascii="Times New Roman" w:hAnsi="Times New Roman" w:cs="Times New Roman"/>
                <w:sz w:val="20"/>
                <w:szCs w:val="20"/>
              </w:rPr>
            </w:pPr>
          </w:p>
        </w:tc>
        <w:tc>
          <w:tcPr>
            <w:tcW w:w="1151" w:type="pct"/>
          </w:tcPr>
          <w:p w:rsidR="001939EF" w:rsidRPr="004C596C" w:rsidRDefault="001939EF" w:rsidP="001939EF">
            <w:pPr>
              <w:jc w:val="both"/>
              <w:rPr>
                <w:rFonts w:ascii="Times New Roman" w:hAnsi="Times New Roman" w:cs="Times New Roman"/>
                <w:sz w:val="20"/>
                <w:szCs w:val="20"/>
              </w:rPr>
            </w:pPr>
          </w:p>
        </w:tc>
      </w:tr>
      <w:tr w:rsidR="001939EF" w:rsidRPr="004C596C" w:rsidTr="006C52D6">
        <w:trPr>
          <w:trHeight w:val="558"/>
        </w:trPr>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4.3.1</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Составление программы обучения наставников, определение её сроков;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подбор/разработка необходимых методических материалов</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Создание программы обучения наставников с указанием сроков.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Подбор необходимых методических материалов в помощь</w:t>
            </w:r>
            <w:r>
              <w:rPr>
                <w:rFonts w:ascii="Times New Roman" w:hAnsi="Times New Roman" w:cs="Times New Roman"/>
                <w:sz w:val="20"/>
                <w:szCs w:val="20"/>
              </w:rPr>
              <w:t xml:space="preserve"> </w:t>
            </w:r>
            <w:r w:rsidRPr="004C596C">
              <w:rPr>
                <w:rFonts w:ascii="Times New Roman" w:hAnsi="Times New Roman" w:cs="Times New Roman"/>
                <w:sz w:val="20"/>
                <w:szCs w:val="20"/>
              </w:rPr>
              <w:t>наставнику</w:t>
            </w:r>
            <w:r>
              <w:rPr>
                <w:rFonts w:ascii="Times New Roman" w:hAnsi="Times New Roman" w:cs="Times New Roman"/>
                <w:sz w:val="20"/>
                <w:szCs w:val="20"/>
              </w:rPr>
              <w:t>: использование</w:t>
            </w:r>
            <w:r w:rsidRPr="004C596C">
              <w:rPr>
                <w:rFonts w:ascii="Times New Roman" w:hAnsi="Times New Roman" w:cs="Times New Roman"/>
                <w:sz w:val="20"/>
                <w:szCs w:val="20"/>
              </w:rPr>
              <w:t xml:space="preserve"> </w:t>
            </w:r>
            <w:r>
              <w:rPr>
                <w:rFonts w:ascii="Times New Roman" w:hAnsi="Times New Roman" w:cs="Times New Roman"/>
                <w:sz w:val="20"/>
                <w:szCs w:val="20"/>
              </w:rPr>
              <w:t>материалов</w:t>
            </w:r>
            <w:r w:rsidRPr="004C596C">
              <w:rPr>
                <w:rFonts w:ascii="Times New Roman" w:hAnsi="Times New Roman" w:cs="Times New Roman"/>
                <w:sz w:val="20"/>
                <w:szCs w:val="20"/>
              </w:rPr>
              <w:t xml:space="preserve"> </w:t>
            </w:r>
            <w:r>
              <w:rPr>
                <w:rFonts w:ascii="Times New Roman" w:hAnsi="Times New Roman" w:cs="Times New Roman"/>
                <w:sz w:val="20"/>
                <w:szCs w:val="20"/>
              </w:rPr>
              <w:t>из</w:t>
            </w:r>
            <w:r w:rsidRPr="004C596C">
              <w:rPr>
                <w:rFonts w:ascii="Times New Roman" w:hAnsi="Times New Roman" w:cs="Times New Roman"/>
                <w:sz w:val="20"/>
                <w:szCs w:val="20"/>
              </w:rPr>
              <w:t xml:space="preserve"> МР ЦМН, </w:t>
            </w:r>
            <w:r>
              <w:rPr>
                <w:rFonts w:ascii="Times New Roman" w:hAnsi="Times New Roman" w:cs="Times New Roman"/>
                <w:sz w:val="20"/>
                <w:szCs w:val="20"/>
              </w:rPr>
              <w:t>от РЦО, информация</w:t>
            </w:r>
            <w:r w:rsidRPr="004C596C">
              <w:rPr>
                <w:rFonts w:ascii="Times New Roman" w:hAnsi="Times New Roman" w:cs="Times New Roman"/>
                <w:sz w:val="20"/>
                <w:szCs w:val="20"/>
              </w:rPr>
              <w:t xml:space="preserve"> от других </w:t>
            </w:r>
            <w:r>
              <w:rPr>
                <w:rFonts w:ascii="Times New Roman" w:hAnsi="Times New Roman" w:cs="Times New Roman"/>
                <w:sz w:val="20"/>
                <w:szCs w:val="20"/>
              </w:rPr>
              <w:t>ОО</w:t>
            </w:r>
            <w:r w:rsidRPr="004C596C">
              <w:rPr>
                <w:rFonts w:ascii="Times New Roman" w:hAnsi="Times New Roman" w:cs="Times New Roman"/>
                <w:sz w:val="20"/>
                <w:szCs w:val="20"/>
              </w:rPr>
              <w:t>, уже реализовавших</w:t>
            </w:r>
            <w:r>
              <w:rPr>
                <w:rFonts w:ascii="Times New Roman" w:hAnsi="Times New Roman" w:cs="Times New Roman"/>
                <w:sz w:val="20"/>
                <w:szCs w:val="20"/>
              </w:rPr>
              <w:t xml:space="preserve"> </w:t>
            </w:r>
            <w:r w:rsidRPr="004C596C">
              <w:rPr>
                <w:rFonts w:ascii="Times New Roman" w:hAnsi="Times New Roman" w:cs="Times New Roman"/>
                <w:sz w:val="20"/>
                <w:szCs w:val="20"/>
              </w:rPr>
              <w:t>программы наставничества и опубликовавших итоги на</w:t>
            </w:r>
            <w:r>
              <w:rPr>
                <w:rFonts w:ascii="Times New Roman" w:hAnsi="Times New Roman" w:cs="Times New Roman"/>
                <w:sz w:val="20"/>
                <w:szCs w:val="20"/>
              </w:rPr>
              <w:t xml:space="preserve"> своих</w:t>
            </w:r>
            <w:r w:rsidRPr="004C596C">
              <w:rPr>
                <w:rFonts w:ascii="Times New Roman" w:hAnsi="Times New Roman" w:cs="Times New Roman"/>
                <w:sz w:val="20"/>
                <w:szCs w:val="20"/>
              </w:rPr>
              <w:t xml:space="preserve"> сайтах</w:t>
            </w:r>
            <w:r>
              <w:rPr>
                <w:rFonts w:ascii="Times New Roman" w:hAnsi="Times New Roman" w:cs="Times New Roman"/>
                <w:sz w:val="20"/>
                <w:szCs w:val="20"/>
              </w:rPr>
              <w:t xml:space="preserve">; </w:t>
            </w:r>
            <w:r w:rsidRPr="004C596C">
              <w:rPr>
                <w:rFonts w:ascii="Times New Roman" w:hAnsi="Times New Roman" w:cs="Times New Roman"/>
                <w:sz w:val="20"/>
                <w:szCs w:val="20"/>
              </w:rPr>
              <w:t>иные материалы, которые куратор</w:t>
            </w:r>
            <w:r>
              <w:rPr>
                <w:rFonts w:ascii="Times New Roman" w:hAnsi="Times New Roman" w:cs="Times New Roman"/>
                <w:sz w:val="20"/>
                <w:szCs w:val="20"/>
              </w:rPr>
              <w:t xml:space="preserve"> </w:t>
            </w:r>
            <w:r w:rsidRPr="004C596C">
              <w:rPr>
                <w:rFonts w:ascii="Times New Roman" w:hAnsi="Times New Roman" w:cs="Times New Roman"/>
                <w:sz w:val="20"/>
                <w:szCs w:val="20"/>
              </w:rPr>
              <w:t>программы, педагогический состав или администрация ОО сочтут актуальными и рекомендуемыми.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Подготовка методических материалов для</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сопровождения </w:t>
            </w:r>
            <w:r w:rsidRPr="004C596C">
              <w:rPr>
                <w:rFonts w:ascii="Times New Roman" w:hAnsi="Times New Roman" w:cs="Times New Roman"/>
                <w:sz w:val="20"/>
                <w:szCs w:val="20"/>
              </w:rPr>
              <w:lastRenderedPageBreak/>
              <w:t>наставнической деятельности</w:t>
            </w:r>
            <w:r>
              <w:rPr>
                <w:rFonts w:ascii="Times New Roman" w:hAnsi="Times New Roman" w:cs="Times New Roman"/>
                <w:sz w:val="20"/>
                <w:szCs w:val="20"/>
              </w:rPr>
              <w:t xml:space="preserve"> </w:t>
            </w:r>
            <w:r w:rsidRPr="004C596C">
              <w:rPr>
                <w:rFonts w:ascii="Times New Roman" w:hAnsi="Times New Roman" w:cs="Times New Roman"/>
                <w:sz w:val="20"/>
                <w:szCs w:val="20"/>
              </w:rPr>
              <w:t>(памятки, сценарии встреч, рабочие тетради и</w:t>
            </w:r>
            <w:r>
              <w:rPr>
                <w:rFonts w:ascii="Times New Roman" w:hAnsi="Times New Roman" w:cs="Times New Roman"/>
                <w:sz w:val="20"/>
                <w:szCs w:val="20"/>
              </w:rPr>
              <w:t xml:space="preserve"> </w:t>
            </w:r>
            <w:r w:rsidRPr="004C596C">
              <w:rPr>
                <w:rFonts w:ascii="Times New Roman" w:hAnsi="Times New Roman" w:cs="Times New Roman"/>
                <w:sz w:val="20"/>
                <w:szCs w:val="20"/>
              </w:rPr>
              <w:t>пр.)</w:t>
            </w:r>
          </w:p>
        </w:tc>
        <w:tc>
          <w:tcPr>
            <w:tcW w:w="342" w:type="pct"/>
          </w:tcPr>
          <w:p w:rsidR="00864605" w:rsidRDefault="00A64F07" w:rsidP="00864605">
            <w:pPr>
              <w:jc w:val="center"/>
              <w:rPr>
                <w:rFonts w:ascii="Times New Roman" w:hAnsi="Times New Roman" w:cs="Times New Roman"/>
                <w:sz w:val="20"/>
                <w:szCs w:val="20"/>
              </w:rPr>
            </w:pPr>
            <w:r>
              <w:rPr>
                <w:rFonts w:ascii="Times New Roman" w:hAnsi="Times New Roman" w:cs="Times New Roman"/>
                <w:sz w:val="20"/>
                <w:szCs w:val="20"/>
              </w:rPr>
              <w:lastRenderedPageBreak/>
              <w:t>До 15.02.2025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p>
        </w:tc>
        <w:tc>
          <w:tcPr>
            <w:tcW w:w="1151"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Приказ об организации «Школы наставников».</w:t>
            </w:r>
            <w:r>
              <w:rPr>
                <w:rFonts w:ascii="Times New Roman" w:hAnsi="Times New Roman" w:cs="Times New Roman"/>
                <w:sz w:val="20"/>
                <w:szCs w:val="20"/>
              </w:rPr>
              <w:t xml:space="preserve"> </w:t>
            </w:r>
          </w:p>
          <w:p w:rsidR="001939EF" w:rsidRPr="004C596C" w:rsidRDefault="001939EF" w:rsidP="001939EF">
            <w:pPr>
              <w:jc w:val="both"/>
              <w:rPr>
                <w:rFonts w:ascii="Times New Roman" w:hAnsi="Times New Roman" w:cs="Times New Roman"/>
                <w:sz w:val="20"/>
                <w:szCs w:val="20"/>
              </w:rPr>
            </w:pPr>
            <w:r w:rsidRPr="00193470">
              <w:rPr>
                <w:rFonts w:ascii="Times New Roman" w:hAnsi="Times New Roman" w:cs="Times New Roman"/>
                <w:sz w:val="20"/>
                <w:szCs w:val="20"/>
              </w:rPr>
              <w:t>Календарный план работы «Школы наставника»</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Утверждённая п</w:t>
            </w:r>
            <w:r w:rsidRPr="004C596C">
              <w:rPr>
                <w:rFonts w:ascii="Times New Roman" w:hAnsi="Times New Roman" w:cs="Times New Roman"/>
                <w:sz w:val="20"/>
                <w:szCs w:val="20"/>
              </w:rPr>
              <w:t>рограмма обучения наставников.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Утверждённый график обучения наставников.</w:t>
            </w: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lastRenderedPageBreak/>
              <w:t>Комплект материалов для обучения.</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Комплект м</w:t>
            </w:r>
            <w:r w:rsidRPr="004C596C">
              <w:rPr>
                <w:rFonts w:ascii="Times New Roman" w:hAnsi="Times New Roman" w:cs="Times New Roman"/>
                <w:sz w:val="20"/>
                <w:szCs w:val="20"/>
              </w:rPr>
              <w:t>етодически</w:t>
            </w:r>
            <w:r>
              <w:rPr>
                <w:rFonts w:ascii="Times New Roman" w:hAnsi="Times New Roman" w:cs="Times New Roman"/>
                <w:sz w:val="20"/>
                <w:szCs w:val="20"/>
              </w:rPr>
              <w:t>х</w:t>
            </w:r>
            <w:r w:rsidRPr="004C596C">
              <w:rPr>
                <w:rFonts w:ascii="Times New Roman" w:hAnsi="Times New Roman" w:cs="Times New Roman"/>
                <w:sz w:val="20"/>
                <w:szCs w:val="20"/>
              </w:rPr>
              <w:t xml:space="preserve"> материал</w:t>
            </w:r>
            <w:r>
              <w:rPr>
                <w:rFonts w:ascii="Times New Roman" w:hAnsi="Times New Roman" w:cs="Times New Roman"/>
                <w:sz w:val="20"/>
                <w:szCs w:val="20"/>
              </w:rPr>
              <w:t>ов</w:t>
            </w:r>
            <w:r w:rsidRPr="004C596C">
              <w:rPr>
                <w:rFonts w:ascii="Times New Roman" w:hAnsi="Times New Roman" w:cs="Times New Roman"/>
                <w:sz w:val="20"/>
                <w:szCs w:val="20"/>
              </w:rPr>
              <w:t xml:space="preserve"> для</w:t>
            </w:r>
            <w:r>
              <w:rPr>
                <w:rFonts w:ascii="Times New Roman" w:hAnsi="Times New Roman" w:cs="Times New Roman"/>
                <w:sz w:val="20"/>
                <w:szCs w:val="20"/>
              </w:rPr>
              <w:t xml:space="preserve"> </w:t>
            </w:r>
            <w:r w:rsidRPr="004C596C">
              <w:rPr>
                <w:rFonts w:ascii="Times New Roman" w:hAnsi="Times New Roman" w:cs="Times New Roman"/>
                <w:sz w:val="20"/>
                <w:szCs w:val="20"/>
              </w:rPr>
              <w:t>сопровождения наставнической деятельности</w:t>
            </w:r>
            <w:r>
              <w:rPr>
                <w:rFonts w:ascii="Times New Roman" w:hAnsi="Times New Roman" w:cs="Times New Roman"/>
                <w:sz w:val="20"/>
                <w:szCs w:val="20"/>
              </w:rPr>
              <w:t>.</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4.3.2</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Создание условий для обучения наставников</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Выбор форматов и способов обучения (самостоятельно или с привлечением экспертов; очно, дистанционно</w:t>
            </w:r>
            <w:r>
              <w:rPr>
                <w:rFonts w:ascii="Times New Roman" w:hAnsi="Times New Roman" w:cs="Times New Roman"/>
                <w:sz w:val="20"/>
                <w:szCs w:val="20"/>
              </w:rPr>
              <w:t xml:space="preserve">, </w:t>
            </w:r>
            <w:r w:rsidRPr="004C596C">
              <w:rPr>
                <w:rFonts w:ascii="Times New Roman" w:hAnsi="Times New Roman" w:cs="Times New Roman"/>
                <w:sz w:val="20"/>
                <w:szCs w:val="20"/>
              </w:rPr>
              <w:t>с использов</w:t>
            </w:r>
            <w:r>
              <w:rPr>
                <w:rFonts w:ascii="Times New Roman" w:hAnsi="Times New Roman" w:cs="Times New Roman"/>
                <w:sz w:val="20"/>
                <w:szCs w:val="20"/>
              </w:rPr>
              <w:t xml:space="preserve">анием интернет-технологий и пр.; </w:t>
            </w:r>
            <w:r w:rsidRPr="004C596C">
              <w:rPr>
                <w:rFonts w:ascii="Times New Roman" w:hAnsi="Times New Roman" w:cs="Times New Roman"/>
                <w:sz w:val="20"/>
                <w:szCs w:val="20"/>
              </w:rPr>
              <w:t>семинары, специальные занятия и сборы, конференции, встречи по обмену опытом, тренинги</w:t>
            </w:r>
            <w:r>
              <w:rPr>
                <w:rFonts w:ascii="Times New Roman" w:hAnsi="Times New Roman" w:cs="Times New Roman"/>
                <w:sz w:val="20"/>
                <w:szCs w:val="20"/>
              </w:rPr>
              <w:t xml:space="preserve"> и др.)</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Выбор преподавателя (преподавателей). В роли</w:t>
            </w:r>
            <w:r>
              <w:rPr>
                <w:rFonts w:ascii="Times New Roman" w:hAnsi="Times New Roman" w:cs="Times New Roman"/>
                <w:sz w:val="20"/>
                <w:szCs w:val="20"/>
              </w:rPr>
              <w:t xml:space="preserve"> </w:t>
            </w:r>
            <w:r w:rsidRPr="004C596C">
              <w:rPr>
                <w:rFonts w:ascii="Times New Roman" w:hAnsi="Times New Roman" w:cs="Times New Roman"/>
                <w:sz w:val="20"/>
                <w:szCs w:val="20"/>
              </w:rPr>
              <w:t>преподавателя может выступить непосредственно куратор программы</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наставничества, а также приглашённые куратором эксперты (педагоги-психологи, методисты ММС, </w:t>
            </w:r>
            <w:r>
              <w:rPr>
                <w:rFonts w:ascii="Times New Roman" w:hAnsi="Times New Roman" w:cs="Times New Roman"/>
                <w:sz w:val="20"/>
                <w:szCs w:val="20"/>
              </w:rPr>
              <w:t xml:space="preserve">менторы, </w:t>
            </w:r>
            <w:proofErr w:type="spellStart"/>
            <w:r>
              <w:rPr>
                <w:rFonts w:ascii="Times New Roman" w:hAnsi="Times New Roman" w:cs="Times New Roman"/>
                <w:sz w:val="20"/>
                <w:szCs w:val="20"/>
              </w:rPr>
              <w:t>коучи</w:t>
            </w:r>
            <w:proofErr w:type="spellEnd"/>
            <w:r>
              <w:rPr>
                <w:rFonts w:ascii="Times New Roman" w:hAnsi="Times New Roman" w:cs="Times New Roman"/>
                <w:sz w:val="20"/>
                <w:szCs w:val="20"/>
              </w:rPr>
              <w:t xml:space="preserve">, </w:t>
            </w:r>
            <w:r w:rsidRPr="004C596C">
              <w:rPr>
                <w:rFonts w:ascii="Times New Roman" w:hAnsi="Times New Roman" w:cs="Times New Roman"/>
                <w:sz w:val="20"/>
                <w:szCs w:val="20"/>
              </w:rPr>
              <w:t>успешные наставники и наставляемые – участники программ наставничества других организаций</w:t>
            </w:r>
            <w:r>
              <w:rPr>
                <w:rFonts w:ascii="Times New Roman" w:hAnsi="Times New Roman" w:cs="Times New Roman"/>
                <w:sz w:val="20"/>
                <w:szCs w:val="20"/>
              </w:rPr>
              <w:t xml:space="preserve"> и др. компетентные лица)</w:t>
            </w:r>
            <w:r w:rsidRPr="004C596C">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ED4DC7">
              <w:rPr>
                <w:rFonts w:ascii="Times New Roman" w:hAnsi="Times New Roman" w:cs="Times New Roman"/>
                <w:sz w:val="20"/>
                <w:szCs w:val="20"/>
              </w:rPr>
              <w:t>Заключить необходимые договоры (в том числе договоры сетевого взаимодействия).</w:t>
            </w:r>
          </w:p>
        </w:tc>
        <w:tc>
          <w:tcPr>
            <w:tcW w:w="342" w:type="pct"/>
          </w:tcPr>
          <w:p w:rsidR="001939EF" w:rsidRPr="004C596C" w:rsidRDefault="00864605" w:rsidP="001939EF">
            <w:pPr>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РГ, куратор</w:t>
            </w:r>
          </w:p>
        </w:tc>
        <w:tc>
          <w:tcPr>
            <w:tcW w:w="1151" w:type="pct"/>
          </w:tcPr>
          <w:p w:rsidR="001939EF" w:rsidRPr="004C596C" w:rsidRDefault="001939EF" w:rsidP="001939EF">
            <w:pPr>
              <w:jc w:val="both"/>
              <w:rPr>
                <w:rFonts w:ascii="Times New Roman" w:hAnsi="Times New Roman" w:cs="Times New Roman"/>
                <w:sz w:val="20"/>
                <w:szCs w:val="20"/>
              </w:rPr>
            </w:pPr>
            <w:r w:rsidRPr="00ED4DC7">
              <w:rPr>
                <w:rFonts w:ascii="Times New Roman" w:hAnsi="Times New Roman" w:cs="Times New Roman"/>
                <w:sz w:val="20"/>
                <w:szCs w:val="20"/>
              </w:rPr>
              <w:t>Заключ</w:t>
            </w:r>
            <w:r>
              <w:rPr>
                <w:rFonts w:ascii="Times New Roman" w:hAnsi="Times New Roman" w:cs="Times New Roman"/>
                <w:sz w:val="20"/>
                <w:szCs w:val="20"/>
              </w:rPr>
              <w:t>ены</w:t>
            </w:r>
            <w:r w:rsidRPr="00ED4DC7">
              <w:rPr>
                <w:rFonts w:ascii="Times New Roman" w:hAnsi="Times New Roman" w:cs="Times New Roman"/>
                <w:sz w:val="20"/>
                <w:szCs w:val="20"/>
              </w:rPr>
              <w:t xml:space="preserve"> необходимые договоры (в том числе до</w:t>
            </w:r>
            <w:r>
              <w:rPr>
                <w:rFonts w:ascii="Times New Roman" w:hAnsi="Times New Roman" w:cs="Times New Roman"/>
                <w:sz w:val="20"/>
                <w:szCs w:val="20"/>
              </w:rPr>
              <w:t>говоры сетевого взаимодействия) с преподавателями из внешней среды.</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4.3.3</w:t>
            </w:r>
          </w:p>
        </w:tc>
        <w:tc>
          <w:tcPr>
            <w:tcW w:w="805" w:type="pct"/>
          </w:tcPr>
          <w:p w:rsidR="001939EF" w:rsidRPr="004C596C" w:rsidRDefault="001939EF" w:rsidP="00046832">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обучения</w:t>
            </w:r>
            <w:r>
              <w:rPr>
                <w:rFonts w:ascii="Times New Roman" w:hAnsi="Times New Roman" w:cs="Times New Roman"/>
                <w:sz w:val="20"/>
                <w:szCs w:val="20"/>
              </w:rPr>
              <w:t xml:space="preserve"> </w:t>
            </w:r>
            <w:r w:rsidRPr="004C596C">
              <w:rPr>
                <w:rFonts w:ascii="Times New Roman" w:hAnsi="Times New Roman" w:cs="Times New Roman"/>
                <w:sz w:val="20"/>
                <w:szCs w:val="20"/>
              </w:rPr>
              <w:t>наставников</w:t>
            </w:r>
          </w:p>
        </w:tc>
        <w:tc>
          <w:tcPr>
            <w:tcW w:w="2098"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обучения в ОО.</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Процесс обучения делится на два этапа: первичное обучение и обучение в процессе деятельности.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Первичное обучение не может занимать менее четырёх встреч с куратором (одна встреча в неделю в т</w:t>
            </w:r>
            <w:r>
              <w:rPr>
                <w:rFonts w:ascii="Times New Roman" w:hAnsi="Times New Roman" w:cs="Times New Roman"/>
                <w:sz w:val="20"/>
                <w:szCs w:val="20"/>
              </w:rPr>
              <w:t>ечение месяца), либо прохождение</w:t>
            </w:r>
            <w:r w:rsidRPr="004C596C">
              <w:rPr>
                <w:rFonts w:ascii="Times New Roman" w:hAnsi="Times New Roman" w:cs="Times New Roman"/>
                <w:sz w:val="20"/>
                <w:szCs w:val="20"/>
              </w:rPr>
              <w:t xml:space="preserve"> двухдневного интенсивного курса с куратором и/или привлеченными экспертами.</w:t>
            </w:r>
            <w:r>
              <w:rPr>
                <w:rFonts w:ascii="Times New Roman" w:hAnsi="Times New Roman" w:cs="Times New Roman"/>
                <w:sz w:val="20"/>
                <w:szCs w:val="20"/>
              </w:rPr>
              <w:t xml:space="preserve"> </w:t>
            </w:r>
            <w:r w:rsidRPr="004C596C">
              <w:rPr>
                <w:rFonts w:ascii="Times New Roman" w:hAnsi="Times New Roman" w:cs="Times New Roman"/>
                <w:sz w:val="20"/>
                <w:szCs w:val="20"/>
              </w:rPr>
              <w:t>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Поиск ресурсов для организации обучения (через НКО, предприятия, гранты, конкурсы и др. формы).</w:t>
            </w: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w:t>
            </w:r>
            <w:r w:rsidRPr="004C596C">
              <w:rPr>
                <w:rFonts w:ascii="Times New Roman" w:hAnsi="Times New Roman" w:cs="Times New Roman"/>
                <w:sz w:val="20"/>
                <w:szCs w:val="20"/>
              </w:rPr>
              <w:t>рохождение курсовой подготовки, организованной ИРО КО, федеральными институтами и др. организациями.</w:t>
            </w:r>
          </w:p>
          <w:p w:rsidR="001939EF" w:rsidRDefault="001939EF" w:rsidP="001939EF">
            <w:pPr>
              <w:pStyle w:val="Default"/>
              <w:jc w:val="both"/>
              <w:rPr>
                <w:sz w:val="20"/>
                <w:szCs w:val="20"/>
              </w:rPr>
            </w:pPr>
            <w:r>
              <w:rPr>
                <w:rFonts w:eastAsia="Times New Roman"/>
                <w:sz w:val="20"/>
                <w:szCs w:val="20"/>
              </w:rPr>
              <w:t xml:space="preserve">Участие в федеральных, областных, муниципальных, на уровне ОО </w:t>
            </w:r>
            <w:r w:rsidRPr="00336BF1">
              <w:rPr>
                <w:rFonts w:eastAsia="Times New Roman"/>
                <w:sz w:val="20"/>
                <w:szCs w:val="20"/>
              </w:rPr>
              <w:t xml:space="preserve">семинарах/вебинарах </w:t>
            </w:r>
            <w:r>
              <w:rPr>
                <w:rFonts w:eastAsia="Times New Roman"/>
                <w:sz w:val="20"/>
                <w:szCs w:val="20"/>
              </w:rPr>
              <w:t xml:space="preserve">и др. форматах просветительских, обучающих мероприятий </w:t>
            </w:r>
            <w:r w:rsidRPr="00336BF1">
              <w:rPr>
                <w:rFonts w:eastAsia="Times New Roman"/>
                <w:sz w:val="20"/>
                <w:szCs w:val="20"/>
              </w:rPr>
              <w:t xml:space="preserve">по вопросам внедрения </w:t>
            </w:r>
            <w:r>
              <w:rPr>
                <w:rFonts w:eastAsia="Times New Roman"/>
                <w:sz w:val="20"/>
                <w:szCs w:val="20"/>
              </w:rPr>
              <w:t>ЦМН.</w:t>
            </w:r>
          </w:p>
          <w:p w:rsidR="001939EF" w:rsidRDefault="001939EF" w:rsidP="001939EF">
            <w:pPr>
              <w:pStyle w:val="Default"/>
              <w:jc w:val="both"/>
              <w:rPr>
                <w:sz w:val="20"/>
                <w:szCs w:val="20"/>
              </w:rPr>
            </w:pPr>
            <w:r>
              <w:rPr>
                <w:sz w:val="20"/>
                <w:szCs w:val="20"/>
              </w:rPr>
              <w:t>Создание</w:t>
            </w:r>
            <w:r w:rsidRPr="0041246F">
              <w:rPr>
                <w:sz w:val="20"/>
                <w:szCs w:val="20"/>
              </w:rPr>
              <w:t xml:space="preserve"> услови</w:t>
            </w:r>
            <w:r>
              <w:rPr>
                <w:sz w:val="20"/>
                <w:szCs w:val="20"/>
              </w:rPr>
              <w:t>й</w:t>
            </w:r>
            <w:r w:rsidRPr="0041246F">
              <w:rPr>
                <w:sz w:val="20"/>
                <w:szCs w:val="20"/>
              </w:rPr>
              <w:t xml:space="preserve"> для повышения уровня профессионального мастерства педагогических работников, задействованных в реализации ЦМН, в формате непрерывного образования.</w:t>
            </w:r>
          </w:p>
          <w:p w:rsidR="001939EF" w:rsidRPr="004C596C" w:rsidRDefault="001939EF" w:rsidP="001939EF">
            <w:pPr>
              <w:pStyle w:val="Default"/>
              <w:jc w:val="both"/>
              <w:rPr>
                <w:sz w:val="20"/>
                <w:szCs w:val="20"/>
              </w:rPr>
            </w:pPr>
            <w:r w:rsidRPr="00336BF1">
              <w:rPr>
                <w:rFonts w:eastAsia="Times New Roman"/>
                <w:sz w:val="20"/>
                <w:szCs w:val="20"/>
              </w:rPr>
              <w:t xml:space="preserve">Участие в конкурсах по наставничеству на </w:t>
            </w:r>
            <w:r>
              <w:rPr>
                <w:rFonts w:eastAsia="Times New Roman"/>
                <w:sz w:val="20"/>
                <w:szCs w:val="20"/>
              </w:rPr>
              <w:t>муниципальном и областном уровнях.</w:t>
            </w:r>
          </w:p>
        </w:tc>
        <w:tc>
          <w:tcPr>
            <w:tcW w:w="342" w:type="pct"/>
          </w:tcPr>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r w:rsidRPr="00CB2D66">
              <w:rPr>
                <w:rFonts w:ascii="Times New Roman" w:hAnsi="Times New Roman" w:cs="Times New Roman"/>
                <w:sz w:val="20"/>
                <w:szCs w:val="20"/>
              </w:rPr>
              <w:t xml:space="preserve">До </w:t>
            </w:r>
            <w:r w:rsidR="00CF34B6">
              <w:rPr>
                <w:rFonts w:ascii="Times New Roman" w:hAnsi="Times New Roman" w:cs="Times New Roman"/>
                <w:sz w:val="20"/>
                <w:szCs w:val="20"/>
              </w:rPr>
              <w:t>01.03.202</w:t>
            </w:r>
            <w:r w:rsidR="00A64F07">
              <w:rPr>
                <w:rFonts w:ascii="Times New Roman" w:hAnsi="Times New Roman" w:cs="Times New Roman"/>
                <w:sz w:val="20"/>
                <w:szCs w:val="20"/>
              </w:rPr>
              <w:t>5</w:t>
            </w: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046832" w:rsidRDefault="00046832" w:rsidP="001939EF">
            <w:pPr>
              <w:jc w:val="center"/>
              <w:rPr>
                <w:rFonts w:ascii="Times New Roman" w:eastAsia="Times New Roman" w:hAnsi="Times New Roman" w:cs="Times New Roman"/>
                <w:color w:val="000000"/>
                <w:sz w:val="20"/>
                <w:szCs w:val="20"/>
              </w:rPr>
            </w:pPr>
          </w:p>
          <w:p w:rsidR="001939EF" w:rsidRPr="004C596C" w:rsidRDefault="001939EF" w:rsidP="001939EF">
            <w:pPr>
              <w:jc w:val="center"/>
              <w:rPr>
                <w:rFonts w:ascii="Times New Roman" w:hAnsi="Times New Roman" w:cs="Times New Roman"/>
                <w:sz w:val="20"/>
                <w:szCs w:val="20"/>
              </w:rPr>
            </w:pPr>
            <w:r w:rsidRPr="00336BF1">
              <w:rPr>
                <w:rFonts w:ascii="Times New Roman" w:eastAsia="Times New Roman" w:hAnsi="Times New Roman" w:cs="Times New Roman"/>
                <w:color w:val="000000"/>
                <w:sz w:val="20"/>
                <w:szCs w:val="20"/>
              </w:rPr>
              <w:t>В течение всего периода внедрения ЦМН</w:t>
            </w: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 педагог-психолог</w:t>
            </w:r>
          </w:p>
        </w:tc>
        <w:tc>
          <w:tcPr>
            <w:tcW w:w="1151" w:type="pct"/>
          </w:tcPr>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Реализация программы обучения.</w:t>
            </w:r>
          </w:p>
          <w:p w:rsidR="001939EF"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Памятки, материалы для наставников.</w:t>
            </w:r>
          </w:p>
          <w:p w:rsidR="001939EF"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Pr>
                <w:rFonts w:ascii="Times New Roman" w:hAnsi="Times New Roman" w:cs="Times New Roman"/>
                <w:sz w:val="20"/>
                <w:szCs w:val="20"/>
              </w:rPr>
              <w:t>П</w:t>
            </w:r>
            <w:r w:rsidRPr="00336BF1">
              <w:rPr>
                <w:rFonts w:ascii="Times New Roman" w:hAnsi="Times New Roman" w:cs="Times New Roman"/>
                <w:sz w:val="20"/>
                <w:szCs w:val="20"/>
              </w:rPr>
              <w:t>ереч</w:t>
            </w:r>
            <w:r>
              <w:rPr>
                <w:rFonts w:ascii="Times New Roman" w:hAnsi="Times New Roman" w:cs="Times New Roman"/>
                <w:sz w:val="20"/>
                <w:szCs w:val="20"/>
              </w:rPr>
              <w:t>ень</w:t>
            </w:r>
            <w:r w:rsidRPr="00336BF1">
              <w:rPr>
                <w:rFonts w:ascii="Times New Roman" w:hAnsi="Times New Roman" w:cs="Times New Roman"/>
                <w:sz w:val="20"/>
                <w:szCs w:val="20"/>
              </w:rPr>
              <w:t xml:space="preserve"> тематических мероприятий </w:t>
            </w:r>
            <w:r>
              <w:rPr>
                <w:rFonts w:ascii="Times New Roman" w:hAnsi="Times New Roman" w:cs="Times New Roman"/>
                <w:sz w:val="20"/>
                <w:szCs w:val="20"/>
              </w:rPr>
              <w:t xml:space="preserve">различного уровня </w:t>
            </w:r>
            <w:r w:rsidRPr="00336BF1">
              <w:rPr>
                <w:rFonts w:ascii="Times New Roman" w:hAnsi="Times New Roman" w:cs="Times New Roman"/>
                <w:sz w:val="20"/>
                <w:szCs w:val="20"/>
              </w:rPr>
              <w:t>(фестивалей, форумов, конференций наставников, конкурсов профессионального мастерства</w:t>
            </w:r>
            <w:r>
              <w:rPr>
                <w:rFonts w:ascii="Times New Roman" w:hAnsi="Times New Roman" w:cs="Times New Roman"/>
                <w:sz w:val="20"/>
                <w:szCs w:val="20"/>
              </w:rPr>
              <w:t xml:space="preserve"> и др.</w:t>
            </w:r>
            <w:r w:rsidRPr="00336BF1">
              <w:rPr>
                <w:rFonts w:ascii="Times New Roman" w:hAnsi="Times New Roman" w:cs="Times New Roman"/>
                <w:sz w:val="20"/>
                <w:szCs w:val="20"/>
              </w:rPr>
              <w:t xml:space="preserve">), нацеленных на </w:t>
            </w:r>
            <w:r>
              <w:rPr>
                <w:rFonts w:ascii="Times New Roman" w:hAnsi="Times New Roman" w:cs="Times New Roman"/>
                <w:sz w:val="20"/>
                <w:szCs w:val="20"/>
              </w:rPr>
              <w:t>повышение профессиональных компетенций, популяризацию роли наставника.</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Удостоверения о повышении квалификации, сертификаты</w:t>
            </w:r>
            <w:r>
              <w:rPr>
                <w:rFonts w:ascii="Times New Roman" w:hAnsi="Times New Roman" w:cs="Times New Roman"/>
                <w:sz w:val="20"/>
                <w:szCs w:val="20"/>
              </w:rPr>
              <w:t>.</w:t>
            </w:r>
          </w:p>
        </w:tc>
      </w:tr>
      <w:tr w:rsidR="001939EF" w:rsidRPr="006611B8" w:rsidTr="006C52D6">
        <w:tc>
          <w:tcPr>
            <w:tcW w:w="213" w:type="pct"/>
          </w:tcPr>
          <w:p w:rsidR="001939EF" w:rsidRPr="00CB2D66" w:rsidRDefault="001939EF" w:rsidP="001939EF">
            <w:pPr>
              <w:jc w:val="center"/>
              <w:rPr>
                <w:rFonts w:ascii="Times New Roman" w:hAnsi="Times New Roman" w:cs="Times New Roman"/>
                <w:sz w:val="20"/>
                <w:szCs w:val="20"/>
              </w:rPr>
            </w:pPr>
            <w:r w:rsidRPr="00CB2D66">
              <w:rPr>
                <w:rFonts w:ascii="Times New Roman" w:hAnsi="Times New Roman" w:cs="Times New Roman"/>
                <w:sz w:val="20"/>
                <w:szCs w:val="20"/>
              </w:rPr>
              <w:t>4.4</w:t>
            </w:r>
          </w:p>
        </w:tc>
        <w:tc>
          <w:tcPr>
            <w:tcW w:w="805" w:type="pct"/>
          </w:tcPr>
          <w:p w:rsidR="001939EF" w:rsidRPr="00CB2D66" w:rsidRDefault="00D84FAB" w:rsidP="001939EF">
            <w:pPr>
              <w:jc w:val="both"/>
              <w:rPr>
                <w:rFonts w:ascii="Times New Roman" w:hAnsi="Times New Roman" w:cs="Times New Roman"/>
                <w:sz w:val="20"/>
                <w:szCs w:val="20"/>
              </w:rPr>
            </w:pPr>
            <w:r w:rsidRPr="00CB2D66">
              <w:rPr>
                <w:rFonts w:ascii="Times New Roman" w:hAnsi="Times New Roman" w:cs="Times New Roman"/>
                <w:sz w:val="20"/>
                <w:szCs w:val="20"/>
              </w:rPr>
              <w:t xml:space="preserve">Разработка и утверждение программ </w:t>
            </w:r>
            <w:r w:rsidRPr="00CB2D66">
              <w:rPr>
                <w:rFonts w:ascii="Times New Roman" w:hAnsi="Times New Roman" w:cs="Times New Roman"/>
                <w:sz w:val="20"/>
                <w:szCs w:val="20"/>
              </w:rPr>
              <w:lastRenderedPageBreak/>
              <w:t>наставничества</w:t>
            </w:r>
          </w:p>
        </w:tc>
        <w:tc>
          <w:tcPr>
            <w:tcW w:w="2098" w:type="pct"/>
          </w:tcPr>
          <w:p w:rsidR="001939EF" w:rsidRPr="006611B8" w:rsidRDefault="001939EF" w:rsidP="007910DB">
            <w:pPr>
              <w:jc w:val="both"/>
              <w:rPr>
                <w:rFonts w:ascii="Times New Roman" w:hAnsi="Times New Roman" w:cs="Times New Roman"/>
                <w:i/>
                <w:sz w:val="20"/>
                <w:szCs w:val="20"/>
              </w:rPr>
            </w:pPr>
            <w:r w:rsidRPr="00CB2D66">
              <w:rPr>
                <w:rFonts w:ascii="Times New Roman" w:hAnsi="Times New Roman" w:cs="Times New Roman"/>
                <w:sz w:val="20"/>
                <w:szCs w:val="20"/>
              </w:rPr>
              <w:lastRenderedPageBreak/>
              <w:t xml:space="preserve">Разработка и утверждение программ наставничества образовательной организации по каждой выбранной форме. </w:t>
            </w:r>
          </w:p>
        </w:tc>
        <w:tc>
          <w:tcPr>
            <w:tcW w:w="342" w:type="pct"/>
          </w:tcPr>
          <w:p w:rsidR="001939EF" w:rsidRPr="00CB2D66" w:rsidRDefault="001939EF" w:rsidP="00046832">
            <w:pPr>
              <w:jc w:val="center"/>
              <w:rPr>
                <w:rFonts w:ascii="Times New Roman" w:hAnsi="Times New Roman" w:cs="Times New Roman"/>
                <w:sz w:val="20"/>
                <w:szCs w:val="20"/>
              </w:rPr>
            </w:pPr>
            <w:r w:rsidRPr="00CB2D66">
              <w:rPr>
                <w:rFonts w:ascii="Times New Roman" w:hAnsi="Times New Roman" w:cs="Times New Roman"/>
                <w:sz w:val="20"/>
                <w:szCs w:val="20"/>
              </w:rPr>
              <w:t xml:space="preserve">До </w:t>
            </w:r>
            <w:r w:rsidR="00CF34B6">
              <w:rPr>
                <w:rFonts w:ascii="Times New Roman" w:hAnsi="Times New Roman" w:cs="Times New Roman"/>
                <w:sz w:val="20"/>
                <w:szCs w:val="20"/>
              </w:rPr>
              <w:t>05.03.20</w:t>
            </w:r>
            <w:r w:rsidR="00CF34B6">
              <w:rPr>
                <w:rFonts w:ascii="Times New Roman" w:hAnsi="Times New Roman" w:cs="Times New Roman"/>
                <w:sz w:val="20"/>
                <w:szCs w:val="20"/>
              </w:rPr>
              <w:lastRenderedPageBreak/>
              <w:t>2</w:t>
            </w:r>
            <w:r w:rsidR="00A64F07">
              <w:rPr>
                <w:rFonts w:ascii="Times New Roman" w:hAnsi="Times New Roman" w:cs="Times New Roman"/>
                <w:sz w:val="20"/>
                <w:szCs w:val="20"/>
              </w:rPr>
              <w:t>5</w:t>
            </w:r>
          </w:p>
        </w:tc>
        <w:tc>
          <w:tcPr>
            <w:tcW w:w="391" w:type="pct"/>
          </w:tcPr>
          <w:p w:rsidR="001939EF" w:rsidRPr="00CB2D66" w:rsidRDefault="001939EF" w:rsidP="001939EF">
            <w:pPr>
              <w:jc w:val="center"/>
              <w:rPr>
                <w:rFonts w:ascii="Times New Roman" w:hAnsi="Times New Roman" w:cs="Times New Roman"/>
                <w:sz w:val="20"/>
                <w:szCs w:val="20"/>
              </w:rPr>
            </w:pPr>
            <w:r w:rsidRPr="00CB2D66">
              <w:rPr>
                <w:rFonts w:ascii="Times New Roman" w:hAnsi="Times New Roman" w:cs="Times New Roman"/>
                <w:sz w:val="20"/>
                <w:szCs w:val="20"/>
              </w:rPr>
              <w:lastRenderedPageBreak/>
              <w:t>Куратор, наставник</w:t>
            </w:r>
            <w:r w:rsidRPr="00CB2D66">
              <w:rPr>
                <w:rFonts w:ascii="Times New Roman" w:hAnsi="Times New Roman" w:cs="Times New Roman"/>
                <w:sz w:val="20"/>
                <w:szCs w:val="20"/>
              </w:rPr>
              <w:lastRenderedPageBreak/>
              <w:t>и</w:t>
            </w:r>
          </w:p>
        </w:tc>
        <w:tc>
          <w:tcPr>
            <w:tcW w:w="1151" w:type="pct"/>
          </w:tcPr>
          <w:p w:rsidR="001939EF" w:rsidRPr="00CB2D66" w:rsidRDefault="001939EF" w:rsidP="0045373B">
            <w:pPr>
              <w:jc w:val="both"/>
              <w:rPr>
                <w:rFonts w:ascii="Times New Roman" w:hAnsi="Times New Roman" w:cs="Times New Roman"/>
                <w:sz w:val="20"/>
                <w:szCs w:val="20"/>
              </w:rPr>
            </w:pPr>
            <w:r w:rsidRPr="00CB2D66">
              <w:rPr>
                <w:rFonts w:ascii="Times New Roman" w:hAnsi="Times New Roman" w:cs="Times New Roman"/>
                <w:sz w:val="20"/>
                <w:szCs w:val="20"/>
              </w:rPr>
              <w:lastRenderedPageBreak/>
              <w:t xml:space="preserve">Утверждены приказом директора программы наставничества на </w:t>
            </w:r>
            <w:r w:rsidRPr="00CB2D66">
              <w:rPr>
                <w:rFonts w:ascii="Times New Roman" w:hAnsi="Times New Roman" w:cs="Times New Roman"/>
                <w:sz w:val="20"/>
                <w:szCs w:val="20"/>
              </w:rPr>
              <w:lastRenderedPageBreak/>
              <w:t>текущий год по каждой из выбранных форм наставничества.</w:t>
            </w:r>
          </w:p>
        </w:tc>
      </w:tr>
      <w:tr w:rsidR="001939EF" w:rsidRPr="000355D7" w:rsidTr="006C52D6">
        <w:tc>
          <w:tcPr>
            <w:tcW w:w="213"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lastRenderedPageBreak/>
              <w:t>5.</w:t>
            </w:r>
          </w:p>
        </w:tc>
        <w:tc>
          <w:tcPr>
            <w:tcW w:w="805"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Формирование наставнических пар или групп</w:t>
            </w:r>
          </w:p>
        </w:tc>
        <w:tc>
          <w:tcPr>
            <w:tcW w:w="2098"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Формирование пары «наставник–наставляемый» либо группы из наставника и нескольких наставляемых, подходящих друг другу по критериям: профессиональный профиль или личный (компетентностный) опыт наставника должны соответствовать запросам наставляемого или наставляемых; 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tc>
        <w:tc>
          <w:tcPr>
            <w:tcW w:w="342" w:type="pct"/>
          </w:tcPr>
          <w:p w:rsidR="001939EF" w:rsidRPr="000355D7" w:rsidRDefault="00864605" w:rsidP="001939EF">
            <w:pPr>
              <w:jc w:val="center"/>
              <w:rPr>
                <w:rFonts w:ascii="Times New Roman" w:hAnsi="Times New Roman" w:cs="Times New Roman"/>
                <w:b/>
                <w:sz w:val="20"/>
                <w:szCs w:val="20"/>
              </w:rPr>
            </w:pPr>
            <w:r>
              <w:rPr>
                <w:rFonts w:ascii="Times New Roman" w:hAnsi="Times New Roman" w:cs="Times New Roman"/>
                <w:b/>
                <w:sz w:val="20"/>
                <w:szCs w:val="20"/>
              </w:rPr>
              <w:t>Первая половина марта</w:t>
            </w:r>
          </w:p>
        </w:tc>
        <w:tc>
          <w:tcPr>
            <w:tcW w:w="391" w:type="pct"/>
          </w:tcPr>
          <w:p w:rsidR="001939EF" w:rsidRPr="000355D7" w:rsidRDefault="001939EF" w:rsidP="001939EF">
            <w:pPr>
              <w:jc w:val="center"/>
              <w:rPr>
                <w:rFonts w:ascii="Times New Roman" w:hAnsi="Times New Roman" w:cs="Times New Roman"/>
                <w:b/>
                <w:sz w:val="20"/>
                <w:szCs w:val="20"/>
              </w:rPr>
            </w:pPr>
          </w:p>
        </w:tc>
        <w:tc>
          <w:tcPr>
            <w:tcW w:w="1151" w:type="pct"/>
          </w:tcPr>
          <w:p w:rsidR="001939EF" w:rsidRPr="000355D7" w:rsidRDefault="001939EF" w:rsidP="001939EF">
            <w:pPr>
              <w:jc w:val="both"/>
              <w:rPr>
                <w:rFonts w:ascii="Times New Roman" w:hAnsi="Times New Roman" w:cs="Times New Roman"/>
                <w:b/>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5.1</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Разработка инструментов</w:t>
            </w:r>
            <w:r>
              <w:rPr>
                <w:rFonts w:ascii="Times New Roman" w:hAnsi="Times New Roman" w:cs="Times New Roman"/>
                <w:sz w:val="20"/>
                <w:szCs w:val="20"/>
              </w:rPr>
              <w:t xml:space="preserve"> </w:t>
            </w:r>
            <w:r w:rsidRPr="004C596C">
              <w:rPr>
                <w:rFonts w:ascii="Times New Roman" w:hAnsi="Times New Roman" w:cs="Times New Roman"/>
                <w:sz w:val="20"/>
                <w:szCs w:val="20"/>
              </w:rPr>
              <w:t>и организация встреч</w:t>
            </w:r>
            <w:r>
              <w:rPr>
                <w:rFonts w:ascii="Times New Roman" w:hAnsi="Times New Roman" w:cs="Times New Roman"/>
                <w:sz w:val="20"/>
                <w:szCs w:val="20"/>
              </w:rPr>
              <w:t xml:space="preserve"> </w:t>
            </w:r>
            <w:r w:rsidRPr="004C596C">
              <w:rPr>
                <w:rFonts w:ascii="Times New Roman" w:hAnsi="Times New Roman" w:cs="Times New Roman"/>
                <w:sz w:val="20"/>
                <w:szCs w:val="20"/>
              </w:rPr>
              <w:t>для формирования пар или групп</w:t>
            </w:r>
          </w:p>
        </w:tc>
        <w:tc>
          <w:tcPr>
            <w:tcW w:w="2098"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общей встречи с участием всех отобранных наставников и всех наставляемых в любом удобном для участников формате для формирования пар или групп (</w:t>
            </w:r>
            <w:proofErr w:type="spellStart"/>
            <w:r w:rsidRPr="004C596C">
              <w:rPr>
                <w:rFonts w:ascii="Times New Roman" w:hAnsi="Times New Roman" w:cs="Times New Roman"/>
                <w:sz w:val="20"/>
                <w:szCs w:val="20"/>
              </w:rPr>
              <w:t>н-р</w:t>
            </w:r>
            <w:proofErr w:type="spellEnd"/>
            <w:r w:rsidRPr="004C596C">
              <w:rPr>
                <w:rFonts w:ascii="Times New Roman" w:hAnsi="Times New Roman" w:cs="Times New Roman"/>
                <w:sz w:val="20"/>
                <w:szCs w:val="20"/>
              </w:rPr>
              <w:t xml:space="preserve">, </w:t>
            </w:r>
            <w:proofErr w:type="spellStart"/>
            <w:r w:rsidRPr="004C596C">
              <w:rPr>
                <w:rFonts w:ascii="Times New Roman" w:hAnsi="Times New Roman" w:cs="Times New Roman"/>
                <w:sz w:val="20"/>
                <w:szCs w:val="20"/>
              </w:rPr>
              <w:t>квест</w:t>
            </w:r>
            <w:proofErr w:type="spellEnd"/>
            <w:r w:rsidRPr="004C596C">
              <w:rPr>
                <w:rFonts w:ascii="Times New Roman" w:hAnsi="Times New Roman" w:cs="Times New Roman"/>
                <w:sz w:val="20"/>
                <w:szCs w:val="20"/>
              </w:rPr>
              <w:t xml:space="preserve">, соревнование, </w:t>
            </w:r>
            <w:r>
              <w:rPr>
                <w:rFonts w:ascii="Times New Roman" w:hAnsi="Times New Roman" w:cs="Times New Roman"/>
                <w:sz w:val="20"/>
                <w:szCs w:val="20"/>
              </w:rPr>
              <w:t>«быстрые</w:t>
            </w:r>
            <w:r w:rsidRPr="004C596C">
              <w:rPr>
                <w:rFonts w:ascii="Times New Roman" w:hAnsi="Times New Roman" w:cs="Times New Roman"/>
                <w:sz w:val="20"/>
                <w:szCs w:val="20"/>
              </w:rPr>
              <w:t xml:space="preserve"> встреч</w:t>
            </w:r>
            <w:r>
              <w:rPr>
                <w:rFonts w:ascii="Times New Roman" w:hAnsi="Times New Roman" w:cs="Times New Roman"/>
                <w:sz w:val="20"/>
                <w:szCs w:val="20"/>
              </w:rPr>
              <w:t>и</w:t>
            </w:r>
            <w:r w:rsidRPr="004C596C">
              <w:rPr>
                <w:rFonts w:ascii="Times New Roman" w:hAnsi="Times New Roman" w:cs="Times New Roman"/>
                <w:sz w:val="20"/>
                <w:szCs w:val="20"/>
              </w:rPr>
              <w:t>» в рамках Дней наставничества, спич-сесси</w:t>
            </w:r>
            <w:r>
              <w:rPr>
                <w:rFonts w:ascii="Times New Roman" w:hAnsi="Times New Roman" w:cs="Times New Roman"/>
                <w:sz w:val="20"/>
                <w:szCs w:val="20"/>
              </w:rPr>
              <w:t>я «Ментор-матч», «Мозговой</w:t>
            </w:r>
            <w:r w:rsidRPr="004C596C">
              <w:rPr>
                <w:rFonts w:ascii="Times New Roman" w:hAnsi="Times New Roman" w:cs="Times New Roman"/>
                <w:sz w:val="20"/>
                <w:szCs w:val="20"/>
              </w:rPr>
              <w:t xml:space="preserve"> штурм», «Проектная деятельность» и пр.). </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общения наставников и наставляемых.</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Обратная связь от участников общей встречи (формат анкеты с вопросами) на предмет предпочитаемого наставника/наставляемого после завершения групповой встречи. </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П</w:t>
            </w:r>
            <w:r w:rsidRPr="004C596C">
              <w:rPr>
                <w:rFonts w:ascii="Times New Roman" w:hAnsi="Times New Roman" w:cs="Times New Roman"/>
                <w:sz w:val="20"/>
                <w:szCs w:val="20"/>
              </w:rPr>
              <w:t>одбор</w:t>
            </w:r>
            <w:r>
              <w:rPr>
                <w:rFonts w:ascii="Times New Roman" w:hAnsi="Times New Roman" w:cs="Times New Roman"/>
                <w:sz w:val="20"/>
                <w:szCs w:val="20"/>
              </w:rPr>
              <w:t xml:space="preserve"> </w:t>
            </w:r>
            <w:r w:rsidRPr="004C596C">
              <w:rPr>
                <w:rFonts w:ascii="Times New Roman" w:hAnsi="Times New Roman" w:cs="Times New Roman"/>
                <w:sz w:val="20"/>
                <w:szCs w:val="20"/>
              </w:rPr>
              <w:t>инструментария для изучения психологической совместимости участников программы наставничества.</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p>
        </w:tc>
        <w:tc>
          <w:tcPr>
            <w:tcW w:w="342" w:type="pct"/>
          </w:tcPr>
          <w:p w:rsidR="00864605" w:rsidRDefault="00A64F07" w:rsidP="00864605">
            <w:pPr>
              <w:jc w:val="center"/>
              <w:rPr>
                <w:rFonts w:ascii="Times New Roman" w:hAnsi="Times New Roman" w:cs="Times New Roman"/>
                <w:sz w:val="20"/>
                <w:szCs w:val="20"/>
              </w:rPr>
            </w:pPr>
            <w:r>
              <w:rPr>
                <w:rFonts w:ascii="Times New Roman" w:hAnsi="Times New Roman" w:cs="Times New Roman"/>
                <w:sz w:val="20"/>
                <w:szCs w:val="20"/>
              </w:rPr>
              <w:t>До 10.03.2025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РГ</w:t>
            </w:r>
          </w:p>
        </w:tc>
        <w:tc>
          <w:tcPr>
            <w:tcW w:w="1151" w:type="pct"/>
          </w:tcPr>
          <w:p w:rsidR="001939EF" w:rsidRPr="004C596C" w:rsidRDefault="001939EF" w:rsidP="001939EF">
            <w:pPr>
              <w:jc w:val="both"/>
              <w:rPr>
                <w:rFonts w:ascii="Times New Roman" w:hAnsi="Times New Roman" w:cs="Times New Roman"/>
                <w:sz w:val="20"/>
                <w:szCs w:val="20"/>
              </w:rPr>
            </w:pPr>
            <w:r w:rsidRPr="008115A5">
              <w:rPr>
                <w:rFonts w:ascii="Times New Roman" w:hAnsi="Times New Roman" w:cs="Times New Roman"/>
                <w:sz w:val="20"/>
                <w:szCs w:val="20"/>
              </w:rPr>
              <w:t>Сценарии, регламенты мероприятий</w:t>
            </w:r>
            <w:r>
              <w:rPr>
                <w:rFonts w:ascii="Times New Roman" w:hAnsi="Times New Roman" w:cs="Times New Roman"/>
                <w:sz w:val="20"/>
                <w:szCs w:val="20"/>
              </w:rPr>
              <w:t>.</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Протокол заседания рабочей группы (общей встречи).</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Инструментарий</w:t>
            </w:r>
            <w:r w:rsidRPr="004C596C">
              <w:rPr>
                <w:rFonts w:ascii="Times New Roman" w:hAnsi="Times New Roman" w:cs="Times New Roman"/>
                <w:sz w:val="20"/>
                <w:szCs w:val="20"/>
              </w:rPr>
              <w:t xml:space="preserve"> для изучения психологической совместимости участников программы наставничества.</w:t>
            </w:r>
          </w:p>
          <w:p w:rsidR="001939EF" w:rsidRPr="004C596C" w:rsidRDefault="001939EF" w:rsidP="001939EF">
            <w:pPr>
              <w:ind w:left="5"/>
              <w:jc w:val="both"/>
              <w:rPr>
                <w:rFonts w:ascii="Times New Roman" w:hAnsi="Times New Roman" w:cs="Times New Roman"/>
                <w:sz w:val="20"/>
                <w:szCs w:val="20"/>
              </w:rPr>
            </w:pPr>
            <w:r w:rsidRPr="004C596C">
              <w:rPr>
                <w:rFonts w:ascii="Times New Roman" w:hAnsi="Times New Roman" w:cs="Times New Roman"/>
                <w:sz w:val="20"/>
                <w:szCs w:val="20"/>
              </w:rPr>
              <w:t>Анкета-опрос участников после встречи:</w:t>
            </w:r>
          </w:p>
          <w:p w:rsidR="001939EF" w:rsidRPr="004C596C" w:rsidRDefault="001939EF" w:rsidP="001939EF">
            <w:pPr>
              <w:ind w:left="5"/>
              <w:jc w:val="both"/>
              <w:rPr>
                <w:rFonts w:ascii="Times New Roman" w:hAnsi="Times New Roman" w:cs="Times New Roman"/>
                <w:sz w:val="20"/>
                <w:szCs w:val="20"/>
              </w:rPr>
            </w:pPr>
            <w:r w:rsidRPr="004C596C">
              <w:rPr>
                <w:rFonts w:ascii="Times New Roman" w:hAnsi="Times New Roman" w:cs="Times New Roman"/>
                <w:sz w:val="20"/>
                <w:szCs w:val="20"/>
              </w:rPr>
              <w:t>С кем из наставников вы бы хотели работать в рамках программы наставничества?</w:t>
            </w:r>
          </w:p>
          <w:p w:rsidR="001939EF" w:rsidRPr="004C596C" w:rsidRDefault="001939EF" w:rsidP="001939EF">
            <w:pPr>
              <w:ind w:left="5"/>
              <w:jc w:val="both"/>
              <w:rPr>
                <w:rFonts w:ascii="Times New Roman" w:hAnsi="Times New Roman" w:cs="Times New Roman"/>
                <w:sz w:val="20"/>
                <w:szCs w:val="20"/>
              </w:rPr>
            </w:pPr>
            <w:r w:rsidRPr="004C596C">
              <w:rPr>
                <w:rFonts w:ascii="Times New Roman" w:hAnsi="Times New Roman" w:cs="Times New Roman"/>
                <w:sz w:val="20"/>
                <w:szCs w:val="20"/>
              </w:rPr>
              <w:t>Кто может помочь вам достичь желаемых целей?</w:t>
            </w:r>
          </w:p>
          <w:p w:rsidR="001939EF" w:rsidRPr="004C596C" w:rsidRDefault="001939EF" w:rsidP="001939EF">
            <w:pPr>
              <w:ind w:left="5"/>
              <w:jc w:val="both"/>
              <w:rPr>
                <w:rFonts w:ascii="Times New Roman" w:hAnsi="Times New Roman" w:cs="Times New Roman"/>
                <w:sz w:val="20"/>
                <w:szCs w:val="20"/>
              </w:rPr>
            </w:pPr>
            <w:r w:rsidRPr="004C596C">
              <w:rPr>
                <w:rFonts w:ascii="Times New Roman" w:hAnsi="Times New Roman" w:cs="Times New Roman"/>
                <w:sz w:val="20"/>
                <w:szCs w:val="20"/>
              </w:rPr>
              <w:t>С кем из наставляемых вы бы хотели работать в рамках программы наставничества?</w:t>
            </w:r>
          </w:p>
          <w:p w:rsidR="001939EF" w:rsidRPr="004C596C" w:rsidRDefault="001939EF" w:rsidP="001939EF">
            <w:pPr>
              <w:ind w:left="5"/>
              <w:jc w:val="both"/>
              <w:rPr>
                <w:rFonts w:ascii="Times New Roman" w:hAnsi="Times New Roman" w:cs="Times New Roman"/>
                <w:sz w:val="20"/>
                <w:szCs w:val="20"/>
              </w:rPr>
            </w:pPr>
            <w:r w:rsidRPr="004C596C">
              <w:rPr>
                <w:rFonts w:ascii="Times New Roman" w:hAnsi="Times New Roman" w:cs="Times New Roman"/>
                <w:sz w:val="20"/>
                <w:szCs w:val="20"/>
              </w:rPr>
              <w:t>Кому вы сможете помочь в рамках выбранных наставляемым целей, если они были озвучены?</w:t>
            </w:r>
          </w:p>
        </w:tc>
      </w:tr>
      <w:tr w:rsidR="001939EF" w:rsidRPr="004C596C" w:rsidTr="006C52D6">
        <w:tc>
          <w:tcPr>
            <w:tcW w:w="213" w:type="pct"/>
          </w:tcPr>
          <w:p w:rsidR="001939EF" w:rsidRPr="004C596C" w:rsidRDefault="007910DB" w:rsidP="001939EF">
            <w:pPr>
              <w:jc w:val="center"/>
              <w:rPr>
                <w:rFonts w:ascii="Times New Roman" w:hAnsi="Times New Roman" w:cs="Times New Roman"/>
                <w:sz w:val="20"/>
                <w:szCs w:val="20"/>
              </w:rPr>
            </w:pPr>
            <w:r>
              <w:rPr>
                <w:rFonts w:ascii="Times New Roman" w:hAnsi="Times New Roman" w:cs="Times New Roman"/>
                <w:sz w:val="20"/>
                <w:szCs w:val="20"/>
              </w:rPr>
              <w:t>5.2</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наставнических пар или групп</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Анализ анкет групповой встречи на предмет максимальных совпадений и соединение наставников и наставляемых в пары /группы.</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Привлечение педагогов-психологов, волонтеров, сотрудников НКО и др. представителей к формированию пар или групп.</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Информирование участников о сложившихся парах/группах</w:t>
            </w:r>
            <w:r>
              <w:rPr>
                <w:rFonts w:ascii="Times New Roman" w:hAnsi="Times New Roman" w:cs="Times New Roman"/>
                <w:sz w:val="20"/>
                <w:szCs w:val="20"/>
              </w:rPr>
              <w:t xml:space="preserve">, </w:t>
            </w:r>
            <w:r w:rsidRPr="004C596C">
              <w:rPr>
                <w:rFonts w:ascii="Times New Roman" w:hAnsi="Times New Roman" w:cs="Times New Roman"/>
                <w:sz w:val="20"/>
                <w:szCs w:val="20"/>
              </w:rPr>
              <w:t>готовых продо</w:t>
            </w:r>
            <w:r>
              <w:rPr>
                <w:rFonts w:ascii="Times New Roman" w:hAnsi="Times New Roman" w:cs="Times New Roman"/>
                <w:sz w:val="20"/>
                <w:szCs w:val="20"/>
              </w:rPr>
              <w:t>лжить работу в рамках программы.</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Закрепление пар/групп распоряжением</w:t>
            </w:r>
            <w:r w:rsidR="002F2CB2">
              <w:rPr>
                <w:rFonts w:ascii="Times New Roman" w:hAnsi="Times New Roman" w:cs="Times New Roman"/>
                <w:sz w:val="20"/>
                <w:szCs w:val="20"/>
              </w:rPr>
              <w:t>/</w:t>
            </w:r>
            <w:proofErr w:type="spellStart"/>
            <w:r w:rsidR="002F2CB2">
              <w:rPr>
                <w:rFonts w:ascii="Times New Roman" w:hAnsi="Times New Roman" w:cs="Times New Roman"/>
                <w:sz w:val="20"/>
                <w:szCs w:val="20"/>
              </w:rPr>
              <w:t>прказом</w:t>
            </w:r>
            <w:proofErr w:type="spellEnd"/>
            <w:r w:rsidRPr="004C596C">
              <w:rPr>
                <w:rFonts w:ascii="Times New Roman" w:hAnsi="Times New Roman" w:cs="Times New Roman"/>
                <w:sz w:val="20"/>
                <w:szCs w:val="20"/>
              </w:rPr>
              <w:t xml:space="preserve"> руководителя образовательной организации.</w:t>
            </w:r>
          </w:p>
          <w:p w:rsidR="001939EF" w:rsidRPr="004C596C" w:rsidRDefault="001939EF" w:rsidP="001939EF">
            <w:pPr>
              <w:jc w:val="both"/>
              <w:rPr>
                <w:rFonts w:ascii="Times New Roman" w:hAnsi="Times New Roman" w:cs="Times New Roman"/>
                <w:sz w:val="20"/>
                <w:szCs w:val="20"/>
              </w:rPr>
            </w:pPr>
            <w:r w:rsidRPr="00ED4DC7">
              <w:rPr>
                <w:rFonts w:ascii="Times New Roman" w:hAnsi="Times New Roman" w:cs="Times New Roman"/>
                <w:sz w:val="20"/>
                <w:szCs w:val="20"/>
              </w:rPr>
              <w:t>Пре</w:t>
            </w:r>
            <w:r>
              <w:rPr>
                <w:rFonts w:ascii="Times New Roman" w:hAnsi="Times New Roman" w:cs="Times New Roman"/>
                <w:sz w:val="20"/>
                <w:szCs w:val="20"/>
              </w:rPr>
              <w:t>доставление методических материалов</w:t>
            </w:r>
            <w:r w:rsidRPr="00ED4DC7">
              <w:rPr>
                <w:rFonts w:ascii="Times New Roman" w:hAnsi="Times New Roman" w:cs="Times New Roman"/>
                <w:sz w:val="20"/>
                <w:szCs w:val="20"/>
              </w:rPr>
              <w:t xml:space="preserve"> по взаимодействию в </w:t>
            </w:r>
            <w:r w:rsidRPr="00ED4DC7">
              <w:rPr>
                <w:rFonts w:ascii="Times New Roman" w:hAnsi="Times New Roman" w:cs="Times New Roman"/>
                <w:sz w:val="20"/>
                <w:szCs w:val="20"/>
              </w:rPr>
              <w:lastRenderedPageBreak/>
              <w:t>парах и группах.</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Обеспечение психологического сопровождения наставляемых, не сформировавшим пару или группу, продолжение поиска наставника либо назначение его директивно.</w:t>
            </w:r>
          </w:p>
        </w:tc>
        <w:tc>
          <w:tcPr>
            <w:tcW w:w="342" w:type="pct"/>
          </w:tcPr>
          <w:p w:rsidR="00864605" w:rsidRDefault="00A64F07" w:rsidP="00864605">
            <w:pPr>
              <w:jc w:val="center"/>
              <w:rPr>
                <w:rFonts w:ascii="Times New Roman" w:hAnsi="Times New Roman" w:cs="Times New Roman"/>
                <w:sz w:val="20"/>
                <w:szCs w:val="20"/>
              </w:rPr>
            </w:pPr>
            <w:r>
              <w:rPr>
                <w:rFonts w:ascii="Times New Roman" w:hAnsi="Times New Roman" w:cs="Times New Roman"/>
                <w:sz w:val="20"/>
                <w:szCs w:val="20"/>
              </w:rPr>
              <w:lastRenderedPageBreak/>
              <w:t>До 15.03.2025</w:t>
            </w:r>
          </w:p>
          <w:p w:rsidR="001939EF" w:rsidRPr="004C596C" w:rsidRDefault="001939EF" w:rsidP="001939EF">
            <w:pPr>
              <w:jc w:val="center"/>
              <w:rPr>
                <w:rFonts w:ascii="Times New Roman" w:hAnsi="Times New Roman" w:cs="Times New Roman"/>
                <w:sz w:val="20"/>
                <w:szCs w:val="20"/>
              </w:rPr>
            </w:pP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p>
        </w:tc>
        <w:tc>
          <w:tcPr>
            <w:tcW w:w="1151" w:type="pct"/>
          </w:tcPr>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К</w:t>
            </w:r>
            <w:r w:rsidRPr="004C596C">
              <w:rPr>
                <w:rFonts w:ascii="Times New Roman" w:hAnsi="Times New Roman" w:cs="Times New Roman"/>
                <w:sz w:val="20"/>
                <w:szCs w:val="20"/>
              </w:rPr>
              <w:t>онсультации</w:t>
            </w:r>
            <w:r>
              <w:rPr>
                <w:rFonts w:ascii="Times New Roman" w:hAnsi="Times New Roman" w:cs="Times New Roman"/>
                <w:sz w:val="20"/>
                <w:szCs w:val="20"/>
              </w:rPr>
              <w:t>.</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w:t>
            </w:r>
            <w:r>
              <w:rPr>
                <w:rFonts w:ascii="Times New Roman" w:hAnsi="Times New Roman" w:cs="Times New Roman"/>
                <w:sz w:val="20"/>
                <w:szCs w:val="20"/>
              </w:rPr>
              <w:t xml:space="preserve">риказ/распоряжение директора ОО </w:t>
            </w:r>
            <w:r w:rsidRPr="004C596C">
              <w:rPr>
                <w:rFonts w:ascii="Times New Roman" w:hAnsi="Times New Roman" w:cs="Times New Roman"/>
                <w:sz w:val="20"/>
                <w:szCs w:val="20"/>
              </w:rPr>
              <w:t xml:space="preserve">о закреплении пар, групп по </w:t>
            </w:r>
            <w:r>
              <w:rPr>
                <w:rFonts w:ascii="Times New Roman" w:hAnsi="Times New Roman" w:cs="Times New Roman"/>
                <w:sz w:val="20"/>
                <w:szCs w:val="20"/>
              </w:rPr>
              <w:t>выбранным</w:t>
            </w:r>
            <w:r w:rsidRPr="004C596C">
              <w:rPr>
                <w:rFonts w:ascii="Times New Roman" w:hAnsi="Times New Roman" w:cs="Times New Roman"/>
                <w:sz w:val="20"/>
                <w:szCs w:val="20"/>
              </w:rPr>
              <w:t xml:space="preserve"> программ</w:t>
            </w:r>
            <w:r>
              <w:rPr>
                <w:rFonts w:ascii="Times New Roman" w:hAnsi="Times New Roman" w:cs="Times New Roman"/>
                <w:sz w:val="20"/>
                <w:szCs w:val="20"/>
              </w:rPr>
              <w:t>ам</w:t>
            </w:r>
            <w:r w:rsidRPr="004C596C">
              <w:rPr>
                <w:rFonts w:ascii="Times New Roman" w:hAnsi="Times New Roman" w:cs="Times New Roman"/>
                <w:sz w:val="20"/>
                <w:szCs w:val="20"/>
              </w:rPr>
              <w:t xml:space="preserve"> наставничества.</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Внесение сведений в базу наставников и наставляемых.</w:t>
            </w:r>
          </w:p>
          <w:p w:rsidR="001939EF" w:rsidRDefault="001939EF" w:rsidP="001939EF">
            <w:pPr>
              <w:pStyle w:val="a4"/>
              <w:ind w:left="0"/>
              <w:jc w:val="both"/>
              <w:rPr>
                <w:rFonts w:ascii="Times New Roman" w:hAnsi="Times New Roman" w:cs="Times New Roman"/>
                <w:sz w:val="20"/>
                <w:szCs w:val="20"/>
              </w:rPr>
            </w:pPr>
            <w:r>
              <w:rPr>
                <w:rFonts w:ascii="Times New Roman" w:hAnsi="Times New Roman" w:cs="Times New Roman"/>
                <w:sz w:val="20"/>
                <w:szCs w:val="20"/>
              </w:rPr>
              <w:t>М</w:t>
            </w:r>
            <w:r w:rsidRPr="00ED4DC7">
              <w:rPr>
                <w:rFonts w:ascii="Times New Roman" w:hAnsi="Times New Roman" w:cs="Times New Roman"/>
                <w:sz w:val="20"/>
                <w:szCs w:val="20"/>
              </w:rPr>
              <w:t>етодические материалы по взаимодействию в парах и группах.</w:t>
            </w:r>
          </w:p>
          <w:p w:rsidR="001939EF" w:rsidRPr="004C596C" w:rsidRDefault="001939EF" w:rsidP="001939EF">
            <w:pPr>
              <w:pStyle w:val="a4"/>
              <w:ind w:left="0"/>
              <w:jc w:val="both"/>
              <w:rPr>
                <w:rFonts w:ascii="Times New Roman" w:hAnsi="Times New Roman" w:cs="Times New Roman"/>
                <w:sz w:val="20"/>
                <w:szCs w:val="20"/>
              </w:rPr>
            </w:pPr>
            <w:r>
              <w:rPr>
                <w:rFonts w:ascii="Times New Roman" w:hAnsi="Times New Roman" w:cs="Times New Roman"/>
                <w:sz w:val="20"/>
                <w:szCs w:val="20"/>
              </w:rPr>
              <w:t xml:space="preserve">Памятки для наставников, </w:t>
            </w:r>
            <w:r>
              <w:rPr>
                <w:rFonts w:ascii="Times New Roman" w:hAnsi="Times New Roman" w:cs="Times New Roman"/>
                <w:sz w:val="20"/>
                <w:szCs w:val="20"/>
              </w:rPr>
              <w:lastRenderedPageBreak/>
              <w:t>наставляемых.</w:t>
            </w:r>
          </w:p>
        </w:tc>
      </w:tr>
      <w:tr w:rsidR="001939EF" w:rsidRPr="000355D7" w:rsidTr="006C52D6">
        <w:tc>
          <w:tcPr>
            <w:tcW w:w="213"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lastRenderedPageBreak/>
              <w:t>6.</w:t>
            </w:r>
          </w:p>
        </w:tc>
        <w:tc>
          <w:tcPr>
            <w:tcW w:w="805"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Организация хода работы наставнических пар или групп</w:t>
            </w:r>
          </w:p>
        </w:tc>
        <w:tc>
          <w:tcPr>
            <w:tcW w:w="2098"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Реализация программ наставничества.</w:t>
            </w:r>
          </w:p>
          <w:p w:rsidR="001939EF" w:rsidRPr="000355D7" w:rsidRDefault="001939EF" w:rsidP="001939EF">
            <w:pPr>
              <w:jc w:val="both"/>
              <w:rPr>
                <w:b/>
                <w:sz w:val="20"/>
                <w:szCs w:val="20"/>
              </w:rPr>
            </w:pPr>
            <w:r w:rsidRPr="000355D7">
              <w:rPr>
                <w:rFonts w:ascii="Times New Roman" w:hAnsi="Times New Roman" w:cs="Times New Roman"/>
                <w:b/>
                <w:sz w:val="20"/>
                <w:szCs w:val="20"/>
              </w:rPr>
              <w:t>Закрепление гармоничных</w:t>
            </w:r>
            <w:r>
              <w:rPr>
                <w:rFonts w:ascii="Times New Roman" w:hAnsi="Times New Roman" w:cs="Times New Roman"/>
                <w:b/>
                <w:sz w:val="20"/>
                <w:szCs w:val="20"/>
              </w:rPr>
              <w:t xml:space="preserve"> </w:t>
            </w:r>
            <w:r w:rsidRPr="000355D7">
              <w:rPr>
                <w:rFonts w:ascii="Times New Roman" w:hAnsi="Times New Roman" w:cs="Times New Roman"/>
                <w:b/>
                <w:sz w:val="20"/>
                <w:szCs w:val="20"/>
              </w:rPr>
              <w:t xml:space="preserve">и продуктивных отношений в наставнической паре или группе так, </w:t>
            </w:r>
            <w:r>
              <w:rPr>
                <w:rFonts w:ascii="Times New Roman" w:hAnsi="Times New Roman" w:cs="Times New Roman"/>
                <w:b/>
                <w:sz w:val="20"/>
                <w:szCs w:val="20"/>
              </w:rPr>
              <w:t>были</w:t>
            </w:r>
            <w:r w:rsidRPr="000355D7">
              <w:rPr>
                <w:rFonts w:ascii="Times New Roman" w:hAnsi="Times New Roman" w:cs="Times New Roman"/>
                <w:b/>
                <w:sz w:val="20"/>
                <w:szCs w:val="20"/>
              </w:rPr>
              <w:t xml:space="preserve"> максимально комфортными, стабильными и результативными для</w:t>
            </w:r>
            <w:r>
              <w:rPr>
                <w:rFonts w:ascii="Times New Roman" w:hAnsi="Times New Roman" w:cs="Times New Roman"/>
                <w:b/>
                <w:sz w:val="20"/>
                <w:szCs w:val="20"/>
              </w:rPr>
              <w:t xml:space="preserve"> </w:t>
            </w:r>
            <w:r w:rsidRPr="000355D7">
              <w:rPr>
                <w:rFonts w:ascii="Times New Roman" w:hAnsi="Times New Roman" w:cs="Times New Roman"/>
                <w:b/>
                <w:sz w:val="20"/>
                <w:szCs w:val="20"/>
              </w:rPr>
              <w:t>обеих сторон.</w:t>
            </w:r>
          </w:p>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Стабильные наставнические</w:t>
            </w:r>
            <w:r>
              <w:rPr>
                <w:rFonts w:ascii="Times New Roman" w:hAnsi="Times New Roman" w:cs="Times New Roman"/>
                <w:b/>
                <w:sz w:val="20"/>
                <w:szCs w:val="20"/>
              </w:rPr>
              <w:t xml:space="preserve"> </w:t>
            </w:r>
            <w:r w:rsidRPr="000355D7">
              <w:rPr>
                <w:rFonts w:ascii="Times New Roman" w:hAnsi="Times New Roman" w:cs="Times New Roman"/>
                <w:b/>
                <w:sz w:val="20"/>
                <w:szCs w:val="20"/>
              </w:rPr>
              <w:t>отношения, доведенные до логического завершения, и реализованная цель</w:t>
            </w:r>
            <w:r>
              <w:rPr>
                <w:rFonts w:ascii="Times New Roman" w:hAnsi="Times New Roman" w:cs="Times New Roman"/>
                <w:b/>
                <w:sz w:val="20"/>
                <w:szCs w:val="20"/>
              </w:rPr>
              <w:t xml:space="preserve"> </w:t>
            </w:r>
            <w:r w:rsidRPr="000355D7">
              <w:rPr>
                <w:rFonts w:ascii="Times New Roman" w:hAnsi="Times New Roman" w:cs="Times New Roman"/>
                <w:b/>
                <w:sz w:val="20"/>
                <w:szCs w:val="20"/>
              </w:rPr>
              <w:t>программы наставничества для конкретной наставнической пары или</w:t>
            </w:r>
            <w:r>
              <w:rPr>
                <w:rFonts w:ascii="Times New Roman" w:hAnsi="Times New Roman" w:cs="Times New Roman"/>
                <w:b/>
                <w:sz w:val="20"/>
                <w:szCs w:val="20"/>
              </w:rPr>
              <w:t xml:space="preserve"> </w:t>
            </w:r>
            <w:r w:rsidRPr="000355D7">
              <w:rPr>
                <w:rFonts w:ascii="Times New Roman" w:hAnsi="Times New Roman" w:cs="Times New Roman"/>
                <w:b/>
                <w:sz w:val="20"/>
                <w:szCs w:val="20"/>
              </w:rPr>
              <w:t>группы.</w:t>
            </w:r>
          </w:p>
        </w:tc>
        <w:tc>
          <w:tcPr>
            <w:tcW w:w="342" w:type="pct"/>
          </w:tcPr>
          <w:p w:rsidR="001939EF" w:rsidRPr="000355D7" w:rsidRDefault="001939EF" w:rsidP="002F2CB2">
            <w:pPr>
              <w:jc w:val="center"/>
              <w:rPr>
                <w:rFonts w:ascii="Times New Roman" w:hAnsi="Times New Roman" w:cs="Times New Roman"/>
                <w:b/>
                <w:sz w:val="20"/>
                <w:szCs w:val="20"/>
              </w:rPr>
            </w:pPr>
            <w:r w:rsidRPr="000355D7">
              <w:rPr>
                <w:rFonts w:ascii="Times New Roman" w:hAnsi="Times New Roman" w:cs="Times New Roman"/>
                <w:b/>
                <w:sz w:val="20"/>
                <w:szCs w:val="20"/>
              </w:rPr>
              <w:t>В течение года (до завершения отчетного периода)</w:t>
            </w:r>
          </w:p>
        </w:tc>
        <w:tc>
          <w:tcPr>
            <w:tcW w:w="391" w:type="pct"/>
          </w:tcPr>
          <w:p w:rsidR="001939EF" w:rsidRPr="000355D7" w:rsidRDefault="001939EF" w:rsidP="001939EF">
            <w:pPr>
              <w:jc w:val="center"/>
              <w:rPr>
                <w:rFonts w:ascii="Times New Roman" w:hAnsi="Times New Roman" w:cs="Times New Roman"/>
                <w:b/>
                <w:sz w:val="20"/>
                <w:szCs w:val="20"/>
              </w:rPr>
            </w:pPr>
          </w:p>
        </w:tc>
        <w:tc>
          <w:tcPr>
            <w:tcW w:w="1151" w:type="pct"/>
          </w:tcPr>
          <w:p w:rsidR="001939EF" w:rsidRPr="000355D7" w:rsidRDefault="001939EF" w:rsidP="001939EF">
            <w:pPr>
              <w:jc w:val="both"/>
              <w:rPr>
                <w:rFonts w:ascii="Times New Roman" w:hAnsi="Times New Roman" w:cs="Times New Roman"/>
                <w:b/>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6.1</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Разработка и</w:t>
            </w:r>
            <w:r>
              <w:rPr>
                <w:rFonts w:ascii="Times New Roman" w:hAnsi="Times New Roman" w:cs="Times New Roman"/>
                <w:sz w:val="20"/>
                <w:szCs w:val="20"/>
              </w:rPr>
              <w:t xml:space="preserve">ндивидуального плана </w:t>
            </w:r>
            <w:r w:rsidRPr="004C596C">
              <w:rPr>
                <w:rFonts w:ascii="Times New Roman" w:hAnsi="Times New Roman" w:cs="Times New Roman"/>
                <w:sz w:val="20"/>
                <w:szCs w:val="20"/>
              </w:rPr>
              <w:t>осуществления наставничества</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пробной рабочей встречи и встречи-планирования наставников и наставляемых.</w:t>
            </w:r>
          </w:p>
          <w:p w:rsidR="001939EF" w:rsidRPr="004C596C" w:rsidRDefault="00752A64" w:rsidP="001939EF">
            <w:pPr>
              <w:jc w:val="both"/>
              <w:rPr>
                <w:rFonts w:ascii="Times New Roman" w:hAnsi="Times New Roman" w:cs="Times New Roman"/>
                <w:sz w:val="20"/>
                <w:szCs w:val="20"/>
              </w:rPr>
            </w:pPr>
            <w:r>
              <w:rPr>
                <w:rFonts w:ascii="Times New Roman" w:hAnsi="Times New Roman" w:cs="Times New Roman"/>
                <w:sz w:val="20"/>
                <w:szCs w:val="20"/>
              </w:rPr>
              <w:t>Совместная р</w:t>
            </w:r>
            <w:r w:rsidR="001939EF" w:rsidRPr="004C596C">
              <w:rPr>
                <w:rFonts w:ascii="Times New Roman" w:hAnsi="Times New Roman" w:cs="Times New Roman"/>
                <w:sz w:val="20"/>
                <w:szCs w:val="20"/>
              </w:rPr>
              <w:t>азработка индивидуальных планов развития наставляемых</w:t>
            </w:r>
            <w:r w:rsidRPr="004C596C">
              <w:rPr>
                <w:rFonts w:ascii="Times New Roman" w:hAnsi="Times New Roman" w:cs="Times New Roman"/>
                <w:sz w:val="20"/>
                <w:szCs w:val="20"/>
              </w:rPr>
              <w:t xml:space="preserve"> на срок от 3 месяцев до 1 года</w:t>
            </w:r>
            <w:r w:rsidR="001939EF" w:rsidRPr="004C596C">
              <w:rPr>
                <w:rFonts w:ascii="Times New Roman" w:hAnsi="Times New Roman" w:cs="Times New Roman"/>
                <w:sz w:val="20"/>
                <w:szCs w:val="20"/>
              </w:rPr>
              <w:t xml:space="preserve">, которые включаются в </w:t>
            </w:r>
            <w:r w:rsidR="00CB2D66">
              <w:rPr>
                <w:rFonts w:ascii="Times New Roman" w:hAnsi="Times New Roman" w:cs="Times New Roman"/>
                <w:sz w:val="20"/>
                <w:szCs w:val="20"/>
              </w:rPr>
              <w:t xml:space="preserve">соответствующую </w:t>
            </w:r>
            <w:r w:rsidR="001939EF" w:rsidRPr="004C596C">
              <w:rPr>
                <w:rFonts w:ascii="Times New Roman" w:hAnsi="Times New Roman" w:cs="Times New Roman"/>
                <w:sz w:val="20"/>
                <w:szCs w:val="20"/>
              </w:rPr>
              <w:t xml:space="preserve">Программу наставничества </w:t>
            </w:r>
            <w:r w:rsidR="001939EF">
              <w:rPr>
                <w:rFonts w:ascii="Times New Roman" w:hAnsi="Times New Roman" w:cs="Times New Roman"/>
                <w:sz w:val="20"/>
                <w:szCs w:val="20"/>
              </w:rPr>
              <w:t>ОО</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Выбор форматов взаимодействия для каждой пары или группы.</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Анализ сильных и слабых сторон участников для постановки приоритетных целей и задач взаимодействия на конкретные периоды времени.</w:t>
            </w:r>
          </w:p>
          <w:p w:rsidR="001939EF" w:rsidRPr="000251D5" w:rsidRDefault="001939EF" w:rsidP="001939EF">
            <w:pPr>
              <w:jc w:val="both"/>
              <w:rPr>
                <w:rFonts w:ascii="Times New Roman" w:hAnsi="Times New Roman" w:cs="Times New Roman"/>
                <w:b/>
                <w:sz w:val="20"/>
                <w:szCs w:val="20"/>
              </w:rPr>
            </w:pPr>
            <w:r w:rsidRPr="004C596C">
              <w:rPr>
                <w:rFonts w:ascii="Times New Roman" w:hAnsi="Times New Roman" w:cs="Times New Roman"/>
                <w:sz w:val="20"/>
                <w:szCs w:val="20"/>
              </w:rPr>
              <w:t>Готовность наставника и наставляемого к дальнейшему взаимодействию.</w:t>
            </w:r>
          </w:p>
        </w:tc>
        <w:tc>
          <w:tcPr>
            <w:tcW w:w="342" w:type="pct"/>
          </w:tcPr>
          <w:p w:rsidR="003D04FB" w:rsidRDefault="00CF34B6" w:rsidP="003D04FB">
            <w:pPr>
              <w:jc w:val="center"/>
              <w:rPr>
                <w:rFonts w:ascii="Times New Roman" w:hAnsi="Times New Roman" w:cs="Times New Roman"/>
                <w:sz w:val="20"/>
                <w:szCs w:val="20"/>
              </w:rPr>
            </w:pPr>
            <w:r>
              <w:rPr>
                <w:rFonts w:ascii="Times New Roman" w:hAnsi="Times New Roman" w:cs="Times New Roman"/>
                <w:sz w:val="20"/>
                <w:szCs w:val="20"/>
              </w:rPr>
              <w:t>До 19.03.202</w:t>
            </w:r>
            <w:bookmarkStart w:id="0" w:name="_GoBack"/>
            <w:bookmarkEnd w:id="0"/>
            <w:r w:rsidR="00A64F07">
              <w:rPr>
                <w:rFonts w:ascii="Times New Roman" w:hAnsi="Times New Roman" w:cs="Times New Roman"/>
                <w:sz w:val="20"/>
                <w:szCs w:val="20"/>
              </w:rPr>
              <w:t>5</w:t>
            </w:r>
          </w:p>
          <w:p w:rsidR="001939EF" w:rsidRPr="004C596C" w:rsidRDefault="001939EF" w:rsidP="001939EF">
            <w:pPr>
              <w:jc w:val="center"/>
              <w:rPr>
                <w:rFonts w:ascii="Times New Roman" w:hAnsi="Times New Roman" w:cs="Times New Roman"/>
                <w:sz w:val="20"/>
                <w:szCs w:val="20"/>
              </w:rPr>
            </w:pPr>
          </w:p>
        </w:tc>
        <w:tc>
          <w:tcPr>
            <w:tcW w:w="391" w:type="pct"/>
          </w:tcPr>
          <w:p w:rsidR="001939EF"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w:t>
            </w:r>
          </w:p>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наставническая пара/группа</w:t>
            </w:r>
          </w:p>
        </w:tc>
        <w:tc>
          <w:tcPr>
            <w:tcW w:w="1151" w:type="pct"/>
          </w:tcPr>
          <w:p w:rsidR="001939EF" w:rsidRPr="004C596C" w:rsidRDefault="00CB2D66" w:rsidP="006611B8">
            <w:pPr>
              <w:jc w:val="both"/>
              <w:rPr>
                <w:rFonts w:ascii="Times New Roman" w:hAnsi="Times New Roman" w:cs="Times New Roman"/>
                <w:sz w:val="20"/>
                <w:szCs w:val="20"/>
              </w:rPr>
            </w:pPr>
            <w:r>
              <w:rPr>
                <w:rFonts w:ascii="Times New Roman" w:hAnsi="Times New Roman" w:cs="Times New Roman"/>
                <w:sz w:val="20"/>
                <w:szCs w:val="20"/>
              </w:rPr>
              <w:t>И</w:t>
            </w:r>
            <w:r w:rsidR="001939EF">
              <w:rPr>
                <w:rFonts w:ascii="Times New Roman" w:hAnsi="Times New Roman" w:cs="Times New Roman"/>
                <w:sz w:val="20"/>
                <w:szCs w:val="20"/>
              </w:rPr>
              <w:t>ндивидуальные планы</w:t>
            </w:r>
            <w:r w:rsidR="001939EF" w:rsidRPr="004C596C">
              <w:rPr>
                <w:rFonts w:ascii="Times New Roman" w:hAnsi="Times New Roman" w:cs="Times New Roman"/>
                <w:sz w:val="20"/>
                <w:szCs w:val="20"/>
              </w:rPr>
              <w:t xml:space="preserve"> осуществления наставничества </w:t>
            </w:r>
            <w:r w:rsidR="006611B8">
              <w:rPr>
                <w:rFonts w:ascii="Times New Roman" w:hAnsi="Times New Roman" w:cs="Times New Roman"/>
                <w:sz w:val="20"/>
                <w:szCs w:val="20"/>
              </w:rPr>
              <w:t>добавлены в</w:t>
            </w:r>
            <w:r>
              <w:rPr>
                <w:rFonts w:ascii="Times New Roman" w:hAnsi="Times New Roman" w:cs="Times New Roman"/>
                <w:sz w:val="20"/>
                <w:szCs w:val="20"/>
              </w:rPr>
              <w:t xml:space="preserve"> соответствующие</w:t>
            </w:r>
            <w:r w:rsidR="006611B8">
              <w:rPr>
                <w:rFonts w:ascii="Times New Roman" w:hAnsi="Times New Roman" w:cs="Times New Roman"/>
                <w:sz w:val="20"/>
                <w:szCs w:val="20"/>
              </w:rPr>
              <w:t xml:space="preserve"> Программы наставничества</w:t>
            </w:r>
            <w:r>
              <w:rPr>
                <w:rFonts w:ascii="Times New Roman" w:hAnsi="Times New Roman" w:cs="Times New Roman"/>
                <w:sz w:val="20"/>
                <w:szCs w:val="20"/>
              </w:rPr>
              <w:t xml:space="preserve"> ОО.</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6.2</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Организационная и методическая поддержка деятельности наставников</w:t>
            </w:r>
          </w:p>
        </w:tc>
        <w:tc>
          <w:tcPr>
            <w:tcW w:w="2098"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обучающих, экспертно-консультационных и иных мероприятий наставников.</w:t>
            </w:r>
          </w:p>
          <w:p w:rsidR="001939EF" w:rsidRDefault="001939EF" w:rsidP="001939EF">
            <w:pPr>
              <w:pStyle w:val="Default"/>
              <w:jc w:val="both"/>
              <w:rPr>
                <w:sz w:val="20"/>
                <w:szCs w:val="20"/>
              </w:rPr>
            </w:pPr>
            <w:r>
              <w:rPr>
                <w:sz w:val="20"/>
                <w:szCs w:val="20"/>
              </w:rPr>
              <w:t>Организация психологического сопровождения наставляемых и наставников по сплочению наставнических пар\групп.</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Разработка и предоставление наставникам методических</w:t>
            </w:r>
            <w:r>
              <w:rPr>
                <w:rFonts w:ascii="Times New Roman" w:hAnsi="Times New Roman" w:cs="Times New Roman"/>
                <w:sz w:val="20"/>
                <w:szCs w:val="20"/>
              </w:rPr>
              <w:t xml:space="preserve"> </w:t>
            </w:r>
            <w:r w:rsidRPr="004C596C">
              <w:rPr>
                <w:rFonts w:ascii="Times New Roman" w:hAnsi="Times New Roman" w:cs="Times New Roman"/>
                <w:sz w:val="20"/>
                <w:szCs w:val="20"/>
              </w:rPr>
              <w:t>рекомендаций и/или материалов по взаимодействию с наставляемыми.</w:t>
            </w:r>
          </w:p>
        </w:tc>
        <w:tc>
          <w:tcPr>
            <w:tcW w:w="342"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постоянно</w:t>
            </w: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 xml:space="preserve">Куратор, </w:t>
            </w:r>
            <w:r>
              <w:rPr>
                <w:rFonts w:ascii="Times New Roman" w:hAnsi="Times New Roman" w:cs="Times New Roman"/>
                <w:sz w:val="20"/>
                <w:szCs w:val="20"/>
              </w:rPr>
              <w:t>члены РГ</w:t>
            </w:r>
          </w:p>
        </w:tc>
        <w:tc>
          <w:tcPr>
            <w:tcW w:w="1151"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Методические материалы</w:t>
            </w:r>
            <w:r>
              <w:rPr>
                <w:rFonts w:ascii="Times New Roman" w:hAnsi="Times New Roman" w:cs="Times New Roman"/>
                <w:sz w:val="20"/>
                <w:szCs w:val="20"/>
              </w:rPr>
              <w:t xml:space="preserve"> </w:t>
            </w:r>
            <w:r w:rsidRPr="004C596C">
              <w:rPr>
                <w:rFonts w:ascii="Times New Roman" w:hAnsi="Times New Roman" w:cs="Times New Roman"/>
                <w:sz w:val="20"/>
                <w:szCs w:val="20"/>
              </w:rPr>
              <w:t>по взаимодействию с наставляемыми.</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Консультации по вопросам организации наставничества, сотрудничества.</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6.3</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комплекса последовательных встреч наставников и наставляемых</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текущей работы куратора, наставников и наставляемых.</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мероприятий в рамках Программ наставничества, реализация индивидуальных планов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Встречи могут проходить:</w:t>
            </w:r>
          </w:p>
          <w:p w:rsidR="001939EF" w:rsidRPr="004C596C" w:rsidRDefault="001939EF" w:rsidP="001939EF">
            <w:pPr>
              <w:pStyle w:val="a4"/>
              <w:numPr>
                <w:ilvl w:val="0"/>
                <w:numId w:val="19"/>
              </w:numPr>
              <w:tabs>
                <w:tab w:val="left" w:pos="307"/>
              </w:tabs>
              <w:ind w:left="23" w:firstLine="0"/>
              <w:jc w:val="both"/>
              <w:rPr>
                <w:rFonts w:ascii="Times New Roman" w:hAnsi="Times New Roman" w:cs="Times New Roman"/>
                <w:sz w:val="20"/>
                <w:szCs w:val="20"/>
              </w:rPr>
            </w:pPr>
            <w:r>
              <w:rPr>
                <w:rFonts w:ascii="Times New Roman" w:hAnsi="Times New Roman" w:cs="Times New Roman"/>
                <w:sz w:val="20"/>
                <w:szCs w:val="20"/>
              </w:rPr>
              <w:t>в ОО</w:t>
            </w:r>
            <w:r w:rsidRPr="004C596C">
              <w:rPr>
                <w:rFonts w:ascii="Times New Roman" w:hAnsi="Times New Roman" w:cs="Times New Roman"/>
                <w:sz w:val="20"/>
                <w:szCs w:val="20"/>
              </w:rPr>
              <w:t>;</w:t>
            </w:r>
          </w:p>
          <w:p w:rsidR="001939EF" w:rsidRPr="004C596C" w:rsidRDefault="001939EF" w:rsidP="001939EF">
            <w:pPr>
              <w:pStyle w:val="a4"/>
              <w:numPr>
                <w:ilvl w:val="0"/>
                <w:numId w:val="19"/>
              </w:numPr>
              <w:tabs>
                <w:tab w:val="left" w:pos="307"/>
              </w:tabs>
              <w:ind w:left="23" w:firstLine="0"/>
              <w:jc w:val="both"/>
              <w:rPr>
                <w:rFonts w:ascii="Times New Roman" w:hAnsi="Times New Roman" w:cs="Times New Roman"/>
                <w:sz w:val="20"/>
                <w:szCs w:val="20"/>
              </w:rPr>
            </w:pPr>
            <w:r w:rsidRPr="004C596C">
              <w:rPr>
                <w:rFonts w:ascii="Times New Roman" w:hAnsi="Times New Roman" w:cs="Times New Roman"/>
                <w:sz w:val="20"/>
                <w:szCs w:val="20"/>
              </w:rPr>
              <w:t>на предприятии (в офисе</w:t>
            </w:r>
            <w:r>
              <w:rPr>
                <w:rFonts w:ascii="Times New Roman" w:hAnsi="Times New Roman" w:cs="Times New Roman"/>
                <w:sz w:val="20"/>
                <w:szCs w:val="20"/>
              </w:rPr>
              <w:t xml:space="preserve"> и др.</w:t>
            </w:r>
            <w:r w:rsidRPr="004C596C">
              <w:rPr>
                <w:rFonts w:ascii="Times New Roman" w:hAnsi="Times New Roman" w:cs="Times New Roman"/>
                <w:sz w:val="20"/>
                <w:szCs w:val="20"/>
              </w:rPr>
              <w:t>) наставника;</w:t>
            </w:r>
          </w:p>
          <w:p w:rsidR="001939EF" w:rsidRPr="004C596C" w:rsidRDefault="001939EF" w:rsidP="001939EF">
            <w:pPr>
              <w:pStyle w:val="a4"/>
              <w:numPr>
                <w:ilvl w:val="0"/>
                <w:numId w:val="19"/>
              </w:numPr>
              <w:tabs>
                <w:tab w:val="left" w:pos="307"/>
              </w:tabs>
              <w:ind w:left="23" w:firstLine="0"/>
              <w:jc w:val="both"/>
              <w:rPr>
                <w:rFonts w:ascii="Times New Roman" w:hAnsi="Times New Roman" w:cs="Times New Roman"/>
                <w:sz w:val="20"/>
                <w:szCs w:val="20"/>
              </w:rPr>
            </w:pPr>
            <w:r w:rsidRPr="004C596C">
              <w:rPr>
                <w:rFonts w:ascii="Times New Roman" w:hAnsi="Times New Roman" w:cs="Times New Roman"/>
                <w:sz w:val="20"/>
                <w:szCs w:val="20"/>
              </w:rPr>
              <w:t xml:space="preserve">на территории других </w:t>
            </w:r>
            <w:r>
              <w:rPr>
                <w:rFonts w:ascii="Times New Roman" w:hAnsi="Times New Roman" w:cs="Times New Roman"/>
                <w:sz w:val="20"/>
                <w:szCs w:val="20"/>
              </w:rPr>
              <w:t>ОО</w:t>
            </w:r>
            <w:r w:rsidRPr="004C596C">
              <w:rPr>
                <w:rFonts w:ascii="Times New Roman" w:hAnsi="Times New Roman" w:cs="Times New Roman"/>
                <w:sz w:val="20"/>
                <w:szCs w:val="20"/>
              </w:rPr>
              <w:t>;</w:t>
            </w:r>
          </w:p>
          <w:p w:rsidR="001939EF" w:rsidRPr="004C596C" w:rsidRDefault="001939EF" w:rsidP="001939EF">
            <w:pPr>
              <w:pStyle w:val="a4"/>
              <w:numPr>
                <w:ilvl w:val="0"/>
                <w:numId w:val="19"/>
              </w:numPr>
              <w:tabs>
                <w:tab w:val="left" w:pos="307"/>
              </w:tabs>
              <w:ind w:left="23" w:firstLine="0"/>
              <w:jc w:val="both"/>
              <w:rPr>
                <w:rFonts w:ascii="Times New Roman" w:hAnsi="Times New Roman" w:cs="Times New Roman"/>
                <w:sz w:val="20"/>
                <w:szCs w:val="20"/>
              </w:rPr>
            </w:pPr>
            <w:r w:rsidRPr="004C596C">
              <w:rPr>
                <w:rFonts w:ascii="Times New Roman" w:hAnsi="Times New Roman" w:cs="Times New Roman"/>
                <w:sz w:val="20"/>
                <w:szCs w:val="20"/>
              </w:rPr>
              <w:t>в местах спортивного и культурного времяпрепровождения и др.</w:t>
            </w:r>
          </w:p>
          <w:p w:rsidR="001939EF" w:rsidRPr="004C596C" w:rsidRDefault="001939EF" w:rsidP="001939EF">
            <w:pPr>
              <w:jc w:val="both"/>
              <w:rPr>
                <w:rFonts w:ascii="Times New Roman" w:hAnsi="Times New Roman" w:cs="Times New Roman"/>
                <w:sz w:val="20"/>
                <w:szCs w:val="20"/>
              </w:rPr>
            </w:pPr>
            <w:r w:rsidRPr="00E7374D">
              <w:rPr>
                <w:rFonts w:ascii="Times New Roman" w:hAnsi="Times New Roman" w:cs="Times New Roman"/>
                <w:sz w:val="20"/>
                <w:szCs w:val="20"/>
              </w:rPr>
              <w:lastRenderedPageBreak/>
              <w:t>Организация сетевого взаимодействия наставников: реализация совместных сетевых мероприятий для наставляемых.</w:t>
            </w:r>
          </w:p>
        </w:tc>
        <w:tc>
          <w:tcPr>
            <w:tcW w:w="342"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lastRenderedPageBreak/>
              <w:t>Согласно индивидуальным планам</w:t>
            </w:r>
            <w:r w:rsidRPr="004C596C">
              <w:rPr>
                <w:rFonts w:ascii="Times New Roman" w:hAnsi="Times New Roman" w:cs="Times New Roman"/>
                <w:sz w:val="20"/>
                <w:szCs w:val="20"/>
              </w:rPr>
              <w:t xml:space="preserve"> осуществления наставничества</w:t>
            </w:r>
          </w:p>
        </w:tc>
        <w:tc>
          <w:tcPr>
            <w:tcW w:w="391" w:type="pct"/>
          </w:tcPr>
          <w:p w:rsidR="001939EF" w:rsidRPr="00377C51" w:rsidRDefault="001939EF" w:rsidP="001939EF">
            <w:pPr>
              <w:jc w:val="center"/>
              <w:rPr>
                <w:rFonts w:ascii="Times New Roman" w:hAnsi="Times New Roman" w:cs="Times New Roman"/>
                <w:sz w:val="20"/>
                <w:szCs w:val="20"/>
              </w:rPr>
            </w:pPr>
            <w:r w:rsidRPr="00377C51">
              <w:rPr>
                <w:rFonts w:ascii="Times New Roman" w:hAnsi="Times New Roman" w:cs="Times New Roman"/>
                <w:sz w:val="20"/>
                <w:szCs w:val="20"/>
              </w:rPr>
              <w:t>Куратор,</w:t>
            </w:r>
          </w:p>
          <w:p w:rsidR="001939EF" w:rsidRPr="004C596C" w:rsidRDefault="001939EF" w:rsidP="001939EF">
            <w:pPr>
              <w:jc w:val="center"/>
              <w:rPr>
                <w:rFonts w:ascii="Times New Roman" w:hAnsi="Times New Roman" w:cs="Times New Roman"/>
                <w:sz w:val="20"/>
                <w:szCs w:val="20"/>
              </w:rPr>
            </w:pPr>
            <w:r w:rsidRPr="00377C51">
              <w:rPr>
                <w:rFonts w:ascii="Times New Roman" w:hAnsi="Times New Roman" w:cs="Times New Roman"/>
                <w:sz w:val="20"/>
                <w:szCs w:val="20"/>
              </w:rPr>
              <w:t>наставническая пара/группа</w:t>
            </w:r>
          </w:p>
        </w:tc>
        <w:tc>
          <w:tcPr>
            <w:tcW w:w="1151"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Трансляция промежуточных результатов работы для поддержания интереса, актуализации и потенциального вовлечения новых партнёров, участников в будущий цикл программы наставничества</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6.4</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сбора обратной связи от наставников, наставляемых для промежуточного мониторинга эффективности реализации программы</w:t>
            </w:r>
            <w:r>
              <w:rPr>
                <w:rFonts w:ascii="Times New Roman" w:hAnsi="Times New Roman" w:cs="Times New Roman"/>
                <w:sz w:val="20"/>
                <w:szCs w:val="20"/>
              </w:rPr>
              <w:t xml:space="preserve">, </w:t>
            </w:r>
            <w:r w:rsidRPr="00993627">
              <w:rPr>
                <w:rFonts w:ascii="Times New Roman" w:hAnsi="Times New Roman" w:cs="Times New Roman"/>
                <w:sz w:val="20"/>
                <w:szCs w:val="20"/>
              </w:rPr>
              <w:t>влияния программы на их показатели</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куратором текущего контроля достижения планируемых результатов наставниками.</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внутреннего мониторинга реализации и эффективности программ наставничества.</w:t>
            </w:r>
          </w:p>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С</w:t>
            </w:r>
            <w:r w:rsidRPr="00ED4DC7">
              <w:rPr>
                <w:rFonts w:ascii="Times New Roman" w:hAnsi="Times New Roman" w:cs="Times New Roman"/>
                <w:sz w:val="20"/>
                <w:szCs w:val="20"/>
              </w:rPr>
              <w:t>оставление графика встреч для обсуждения промежуточных результатов.</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Своевременная корректировка индивидуального плана осуществления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Формулирование целей на ближайший период работы.</w:t>
            </w:r>
          </w:p>
        </w:tc>
        <w:tc>
          <w:tcPr>
            <w:tcW w:w="342" w:type="pct"/>
          </w:tcPr>
          <w:p w:rsidR="001939EF" w:rsidRPr="004C596C" w:rsidRDefault="003D04FB" w:rsidP="001939EF">
            <w:pPr>
              <w:jc w:val="center"/>
              <w:rPr>
                <w:rFonts w:ascii="Times New Roman" w:hAnsi="Times New Roman" w:cs="Times New Roman"/>
                <w:sz w:val="20"/>
                <w:szCs w:val="20"/>
              </w:rPr>
            </w:pPr>
            <w:r>
              <w:rPr>
                <w:rFonts w:ascii="Times New Roman" w:hAnsi="Times New Roman" w:cs="Times New Roman"/>
                <w:sz w:val="20"/>
                <w:szCs w:val="20"/>
              </w:rPr>
              <w:t>Согласно программе мониторинга</w:t>
            </w: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p>
        </w:tc>
        <w:tc>
          <w:tcPr>
            <w:tcW w:w="1151"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Форматы анкет обратной связи для промежуточной оценки</w:t>
            </w:r>
            <w:r>
              <w:rPr>
                <w:rFonts w:ascii="Times New Roman" w:hAnsi="Times New Roman" w:cs="Times New Roman"/>
                <w:sz w:val="20"/>
                <w:szCs w:val="20"/>
              </w:rPr>
              <w:t xml:space="preserve"> </w:t>
            </w:r>
            <w:r w:rsidRPr="00ED4DC7">
              <w:rPr>
                <w:rFonts w:ascii="Times New Roman" w:hAnsi="Times New Roman" w:cs="Times New Roman"/>
                <w:sz w:val="20"/>
                <w:szCs w:val="20"/>
              </w:rPr>
              <w:t>от наставников и наставляемых</w:t>
            </w:r>
            <w:r w:rsidRPr="004C596C">
              <w:rPr>
                <w:rFonts w:ascii="Times New Roman" w:hAnsi="Times New Roman" w:cs="Times New Roman"/>
                <w:sz w:val="20"/>
                <w:szCs w:val="20"/>
              </w:rPr>
              <w:t>.</w:t>
            </w:r>
          </w:p>
          <w:p w:rsidR="001939EF" w:rsidRPr="004C596C" w:rsidRDefault="001939EF" w:rsidP="001939EF">
            <w:pPr>
              <w:pStyle w:val="a4"/>
              <w:ind w:left="0"/>
              <w:jc w:val="both"/>
              <w:rPr>
                <w:rFonts w:ascii="Times New Roman" w:hAnsi="Times New Roman" w:cs="Times New Roman"/>
                <w:sz w:val="20"/>
                <w:szCs w:val="20"/>
              </w:rPr>
            </w:pPr>
            <w:r w:rsidRPr="004C596C">
              <w:rPr>
                <w:rFonts w:ascii="Times New Roman" w:hAnsi="Times New Roman" w:cs="Times New Roman"/>
                <w:sz w:val="20"/>
                <w:szCs w:val="20"/>
              </w:rPr>
              <w:t>Диагностика затруднений наставника и наставляемого.</w:t>
            </w: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6.5</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Формирование системы мотивации и стимулирования </w:t>
            </w:r>
            <w:r>
              <w:rPr>
                <w:rFonts w:ascii="Times New Roman" w:hAnsi="Times New Roman" w:cs="Times New Roman"/>
                <w:sz w:val="20"/>
                <w:szCs w:val="20"/>
              </w:rPr>
              <w:t>всех участников реализации ЦМН</w:t>
            </w:r>
          </w:p>
        </w:tc>
        <w:tc>
          <w:tcPr>
            <w:tcW w:w="2098"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Разработка</w:t>
            </w:r>
            <w:r>
              <w:rPr>
                <w:rFonts w:ascii="Times New Roman" w:hAnsi="Times New Roman" w:cs="Times New Roman"/>
                <w:sz w:val="20"/>
                <w:szCs w:val="20"/>
              </w:rPr>
              <w:t xml:space="preserve"> и утверждение</w:t>
            </w:r>
            <w:r w:rsidRPr="004C596C">
              <w:rPr>
                <w:rFonts w:ascii="Times New Roman" w:hAnsi="Times New Roman" w:cs="Times New Roman"/>
                <w:sz w:val="20"/>
                <w:szCs w:val="20"/>
              </w:rPr>
              <w:t xml:space="preserve"> системы поощрений </w:t>
            </w:r>
            <w:r>
              <w:rPr>
                <w:rFonts w:ascii="Times New Roman" w:hAnsi="Times New Roman" w:cs="Times New Roman"/>
                <w:sz w:val="20"/>
                <w:szCs w:val="20"/>
              </w:rPr>
              <w:t xml:space="preserve">куратора, </w:t>
            </w:r>
            <w:r w:rsidRPr="004C596C">
              <w:rPr>
                <w:rFonts w:ascii="Times New Roman" w:hAnsi="Times New Roman" w:cs="Times New Roman"/>
                <w:sz w:val="20"/>
                <w:szCs w:val="20"/>
              </w:rPr>
              <w:t xml:space="preserve">наставников и </w:t>
            </w:r>
            <w:r>
              <w:rPr>
                <w:rFonts w:ascii="Times New Roman" w:hAnsi="Times New Roman" w:cs="Times New Roman"/>
                <w:sz w:val="20"/>
                <w:szCs w:val="20"/>
              </w:rPr>
              <w:t>наставляемых</w:t>
            </w:r>
            <w:r w:rsidRPr="004C596C">
              <w:rPr>
                <w:rFonts w:ascii="Times New Roman" w:hAnsi="Times New Roman" w:cs="Times New Roman"/>
                <w:sz w:val="20"/>
                <w:szCs w:val="20"/>
              </w:rPr>
              <w:t xml:space="preserve"> (нематериальные формы поощрения, материальные поощрения, меры по популяризации роли наставника) (см. МР ЦМН)</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proofErr w:type="spellStart"/>
            <w:r>
              <w:rPr>
                <w:rFonts w:ascii="Times New Roman" w:hAnsi="Times New Roman" w:cs="Times New Roman"/>
                <w:sz w:val="20"/>
                <w:szCs w:val="20"/>
              </w:rPr>
              <w:t>Ревизирование</w:t>
            </w:r>
            <w:proofErr w:type="spellEnd"/>
            <w:r>
              <w:rPr>
                <w:rFonts w:ascii="Times New Roman" w:hAnsi="Times New Roman" w:cs="Times New Roman"/>
                <w:sz w:val="20"/>
                <w:szCs w:val="20"/>
              </w:rPr>
              <w:t xml:space="preserve"> локальных актов, регулирующих стимулирующие надбавки к заработной плате педагогическим работникам, реализующим программы наставничества.</w:t>
            </w:r>
          </w:p>
        </w:tc>
        <w:tc>
          <w:tcPr>
            <w:tcW w:w="342" w:type="pct"/>
          </w:tcPr>
          <w:p w:rsidR="001939EF" w:rsidRPr="004C596C" w:rsidRDefault="002F2CB2" w:rsidP="001939EF">
            <w:pPr>
              <w:jc w:val="center"/>
              <w:rPr>
                <w:rFonts w:ascii="Times New Roman" w:hAnsi="Times New Roman" w:cs="Times New Roman"/>
                <w:sz w:val="20"/>
                <w:szCs w:val="20"/>
              </w:rPr>
            </w:pPr>
            <w:r>
              <w:rPr>
                <w:rFonts w:ascii="Times New Roman" w:hAnsi="Times New Roman" w:cs="Times New Roman"/>
                <w:sz w:val="20"/>
                <w:szCs w:val="20"/>
              </w:rPr>
              <w:t>Я</w:t>
            </w:r>
            <w:r w:rsidR="001939EF">
              <w:rPr>
                <w:rFonts w:ascii="Times New Roman" w:hAnsi="Times New Roman" w:cs="Times New Roman"/>
                <w:sz w:val="20"/>
                <w:szCs w:val="20"/>
              </w:rPr>
              <w:t>нварь</w:t>
            </w:r>
            <w:r>
              <w:rPr>
                <w:rFonts w:ascii="Times New Roman" w:hAnsi="Times New Roman" w:cs="Times New Roman"/>
                <w:sz w:val="20"/>
                <w:szCs w:val="20"/>
              </w:rPr>
              <w:t>-февраль</w:t>
            </w:r>
          </w:p>
        </w:tc>
        <w:tc>
          <w:tcPr>
            <w:tcW w:w="391" w:type="pct"/>
          </w:tcPr>
          <w:p w:rsidR="001939EF" w:rsidRPr="004C596C" w:rsidRDefault="001939EF" w:rsidP="001939EF">
            <w:pPr>
              <w:jc w:val="center"/>
              <w:rPr>
                <w:rFonts w:ascii="Times New Roman" w:hAnsi="Times New Roman" w:cs="Times New Roman"/>
                <w:sz w:val="20"/>
                <w:szCs w:val="20"/>
              </w:rPr>
            </w:pPr>
            <w:r>
              <w:rPr>
                <w:rFonts w:ascii="Times New Roman" w:hAnsi="Times New Roman" w:cs="Times New Roman"/>
                <w:sz w:val="20"/>
                <w:szCs w:val="20"/>
              </w:rPr>
              <w:t>РГ, директор</w:t>
            </w:r>
          </w:p>
        </w:tc>
        <w:tc>
          <w:tcPr>
            <w:tcW w:w="1151" w:type="pct"/>
          </w:tcPr>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Утверждённые формы и условия поощрения </w:t>
            </w:r>
            <w:r>
              <w:rPr>
                <w:rFonts w:ascii="Times New Roman" w:hAnsi="Times New Roman" w:cs="Times New Roman"/>
                <w:sz w:val="20"/>
                <w:szCs w:val="20"/>
              </w:rPr>
              <w:t xml:space="preserve">куратора, </w:t>
            </w:r>
            <w:r w:rsidRPr="004C596C">
              <w:rPr>
                <w:rFonts w:ascii="Times New Roman" w:hAnsi="Times New Roman" w:cs="Times New Roman"/>
                <w:sz w:val="20"/>
                <w:szCs w:val="20"/>
              </w:rPr>
              <w:t xml:space="preserve">наставников и </w:t>
            </w:r>
            <w:r>
              <w:rPr>
                <w:rFonts w:ascii="Times New Roman" w:hAnsi="Times New Roman" w:cs="Times New Roman"/>
                <w:sz w:val="20"/>
                <w:szCs w:val="20"/>
              </w:rPr>
              <w:t>наставляемых</w:t>
            </w:r>
            <w:r w:rsidRPr="004C596C">
              <w:rPr>
                <w:rFonts w:ascii="Times New Roman" w:hAnsi="Times New Roman" w:cs="Times New Roman"/>
                <w:sz w:val="20"/>
                <w:szCs w:val="20"/>
              </w:rPr>
              <w:t>.</w:t>
            </w:r>
          </w:p>
          <w:p w:rsidR="001939EF" w:rsidRPr="006C3F85" w:rsidRDefault="001939EF" w:rsidP="001939EF">
            <w:pPr>
              <w:jc w:val="both"/>
              <w:rPr>
                <w:rFonts w:ascii="Times New Roman" w:hAnsi="Times New Roman" w:cs="Times New Roman"/>
                <w:sz w:val="20"/>
                <w:szCs w:val="20"/>
              </w:rPr>
            </w:pPr>
            <w:r w:rsidRPr="006C3F85">
              <w:rPr>
                <w:rFonts w:ascii="Times New Roman" w:hAnsi="Times New Roman" w:cs="Times New Roman"/>
                <w:sz w:val="20"/>
                <w:szCs w:val="20"/>
              </w:rPr>
              <w:t>Положение об оплате труда (о материальном стимулировании</w:t>
            </w:r>
            <w:r>
              <w:rPr>
                <w:rFonts w:ascii="Times New Roman" w:hAnsi="Times New Roman" w:cs="Times New Roman"/>
                <w:sz w:val="20"/>
                <w:szCs w:val="20"/>
              </w:rPr>
              <w:t>) работников ОО.</w:t>
            </w:r>
          </w:p>
          <w:p w:rsidR="001939EF" w:rsidRPr="004C596C" w:rsidRDefault="001939EF" w:rsidP="001939EF">
            <w:pPr>
              <w:jc w:val="both"/>
              <w:rPr>
                <w:rFonts w:ascii="Times New Roman" w:hAnsi="Times New Roman" w:cs="Times New Roman"/>
                <w:sz w:val="20"/>
                <w:szCs w:val="20"/>
              </w:rPr>
            </w:pPr>
            <w:r w:rsidRPr="006C3F85">
              <w:rPr>
                <w:rFonts w:ascii="Times New Roman" w:hAnsi="Times New Roman" w:cs="Times New Roman"/>
                <w:sz w:val="20"/>
                <w:szCs w:val="20"/>
              </w:rPr>
              <w:t>Стимулирующие листы</w:t>
            </w:r>
            <w:r>
              <w:rPr>
                <w:rFonts w:ascii="Times New Roman" w:hAnsi="Times New Roman" w:cs="Times New Roman"/>
                <w:sz w:val="20"/>
                <w:szCs w:val="20"/>
              </w:rPr>
              <w:t>.</w:t>
            </w:r>
          </w:p>
        </w:tc>
      </w:tr>
      <w:tr w:rsidR="001939EF" w:rsidRPr="000355D7" w:rsidTr="006C52D6">
        <w:tc>
          <w:tcPr>
            <w:tcW w:w="213"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t>7.</w:t>
            </w:r>
          </w:p>
        </w:tc>
        <w:tc>
          <w:tcPr>
            <w:tcW w:w="805"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Завершение наставничества</w:t>
            </w:r>
          </w:p>
        </w:tc>
        <w:tc>
          <w:tcPr>
            <w:tcW w:w="2098" w:type="pct"/>
          </w:tcPr>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Подведение итогов работы каждой пары</w:t>
            </w:r>
            <w:r>
              <w:rPr>
                <w:rFonts w:ascii="Times New Roman" w:hAnsi="Times New Roman" w:cs="Times New Roman"/>
                <w:b/>
                <w:sz w:val="20"/>
                <w:szCs w:val="20"/>
              </w:rPr>
              <w:t xml:space="preserve"> </w:t>
            </w:r>
            <w:r w:rsidRPr="000355D7">
              <w:rPr>
                <w:rFonts w:ascii="Times New Roman" w:hAnsi="Times New Roman" w:cs="Times New Roman"/>
                <w:b/>
                <w:sz w:val="20"/>
                <w:szCs w:val="20"/>
              </w:rPr>
              <w:t>или группы</w:t>
            </w:r>
            <w:r>
              <w:rPr>
                <w:rFonts w:ascii="Times New Roman" w:hAnsi="Times New Roman" w:cs="Times New Roman"/>
                <w:b/>
                <w:sz w:val="20"/>
                <w:szCs w:val="20"/>
              </w:rPr>
              <w:t>,</w:t>
            </w:r>
            <w:r w:rsidRPr="000355D7">
              <w:rPr>
                <w:rFonts w:ascii="Times New Roman" w:hAnsi="Times New Roman" w:cs="Times New Roman"/>
                <w:b/>
                <w:sz w:val="20"/>
                <w:szCs w:val="20"/>
              </w:rPr>
              <w:t xml:space="preserve"> и всей программы в целом в формате личной и групповой</w:t>
            </w:r>
            <w:r>
              <w:rPr>
                <w:rFonts w:ascii="Times New Roman" w:hAnsi="Times New Roman" w:cs="Times New Roman"/>
                <w:b/>
                <w:sz w:val="20"/>
                <w:szCs w:val="20"/>
              </w:rPr>
              <w:t xml:space="preserve"> </w:t>
            </w:r>
            <w:r w:rsidRPr="000355D7">
              <w:rPr>
                <w:rFonts w:ascii="Times New Roman" w:hAnsi="Times New Roman" w:cs="Times New Roman"/>
                <w:b/>
                <w:sz w:val="20"/>
                <w:szCs w:val="20"/>
              </w:rPr>
              <w:t>рефлексии, а также проведение открытого публичного мероприятия</w:t>
            </w:r>
            <w:r>
              <w:rPr>
                <w:rFonts w:ascii="Times New Roman" w:hAnsi="Times New Roman" w:cs="Times New Roman"/>
                <w:b/>
                <w:sz w:val="20"/>
                <w:szCs w:val="20"/>
              </w:rPr>
              <w:t xml:space="preserve"> </w:t>
            </w:r>
            <w:r w:rsidRPr="000355D7">
              <w:rPr>
                <w:rFonts w:ascii="Times New Roman" w:hAnsi="Times New Roman" w:cs="Times New Roman"/>
                <w:b/>
                <w:sz w:val="20"/>
                <w:szCs w:val="20"/>
              </w:rPr>
              <w:t>для популяризации практик наставничества и награждения лучших</w:t>
            </w:r>
            <w:r>
              <w:rPr>
                <w:rFonts w:ascii="Times New Roman" w:hAnsi="Times New Roman" w:cs="Times New Roman"/>
                <w:b/>
                <w:sz w:val="20"/>
                <w:szCs w:val="20"/>
              </w:rPr>
              <w:t xml:space="preserve"> </w:t>
            </w:r>
            <w:r w:rsidRPr="00377C51">
              <w:rPr>
                <w:rFonts w:ascii="Times New Roman" w:hAnsi="Times New Roman" w:cs="Times New Roman"/>
                <w:b/>
                <w:sz w:val="20"/>
                <w:szCs w:val="20"/>
              </w:rPr>
              <w:t>участников наставнической деятельности</w:t>
            </w:r>
            <w:r>
              <w:rPr>
                <w:rFonts w:ascii="Times New Roman" w:hAnsi="Times New Roman" w:cs="Times New Roman"/>
                <w:b/>
                <w:sz w:val="20"/>
                <w:szCs w:val="20"/>
              </w:rPr>
              <w:t>.</w:t>
            </w:r>
          </w:p>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Достигнуты цели программы наставничества, собраны лучшие наставнические практики, внимание общественности</w:t>
            </w:r>
            <w:r>
              <w:rPr>
                <w:rFonts w:ascii="Times New Roman" w:hAnsi="Times New Roman" w:cs="Times New Roman"/>
                <w:b/>
                <w:sz w:val="20"/>
                <w:szCs w:val="20"/>
              </w:rPr>
              <w:t xml:space="preserve"> </w:t>
            </w:r>
            <w:r w:rsidRPr="000355D7">
              <w:rPr>
                <w:rFonts w:ascii="Times New Roman" w:hAnsi="Times New Roman" w:cs="Times New Roman"/>
                <w:b/>
                <w:sz w:val="20"/>
                <w:szCs w:val="20"/>
              </w:rPr>
              <w:t>привлечено</w:t>
            </w:r>
            <w:r>
              <w:rPr>
                <w:rFonts w:ascii="Times New Roman" w:hAnsi="Times New Roman" w:cs="Times New Roman"/>
                <w:b/>
                <w:sz w:val="20"/>
                <w:szCs w:val="20"/>
              </w:rPr>
              <w:t xml:space="preserve"> </w:t>
            </w:r>
            <w:r w:rsidRPr="000355D7">
              <w:rPr>
                <w:rFonts w:ascii="Times New Roman" w:hAnsi="Times New Roman" w:cs="Times New Roman"/>
                <w:b/>
                <w:sz w:val="20"/>
                <w:szCs w:val="20"/>
              </w:rPr>
              <w:t xml:space="preserve">к деятельности </w:t>
            </w:r>
            <w:r>
              <w:rPr>
                <w:rFonts w:ascii="Times New Roman" w:hAnsi="Times New Roman" w:cs="Times New Roman"/>
                <w:b/>
                <w:sz w:val="20"/>
                <w:szCs w:val="20"/>
              </w:rPr>
              <w:t>ОО</w:t>
            </w:r>
            <w:r w:rsidRPr="000355D7">
              <w:rPr>
                <w:rFonts w:ascii="Times New Roman" w:hAnsi="Times New Roman" w:cs="Times New Roman"/>
                <w:b/>
                <w:sz w:val="20"/>
                <w:szCs w:val="20"/>
              </w:rPr>
              <w:t>, запущен процесс пополнения</w:t>
            </w:r>
            <w:r>
              <w:rPr>
                <w:rFonts w:ascii="Times New Roman" w:hAnsi="Times New Roman" w:cs="Times New Roman"/>
                <w:b/>
                <w:sz w:val="20"/>
                <w:szCs w:val="20"/>
              </w:rPr>
              <w:t xml:space="preserve"> </w:t>
            </w:r>
            <w:r w:rsidRPr="000355D7">
              <w:rPr>
                <w:rFonts w:ascii="Times New Roman" w:hAnsi="Times New Roman" w:cs="Times New Roman"/>
                <w:b/>
                <w:sz w:val="20"/>
                <w:szCs w:val="20"/>
              </w:rPr>
              <w:t>базы наставников и наставляемых.</w:t>
            </w:r>
          </w:p>
          <w:p w:rsidR="001939EF" w:rsidRPr="000355D7" w:rsidRDefault="001939EF" w:rsidP="001939EF">
            <w:pPr>
              <w:jc w:val="both"/>
              <w:rPr>
                <w:rFonts w:ascii="Times New Roman" w:hAnsi="Times New Roman" w:cs="Times New Roman"/>
                <w:b/>
                <w:sz w:val="20"/>
                <w:szCs w:val="20"/>
              </w:rPr>
            </w:pPr>
            <w:r w:rsidRPr="000355D7">
              <w:rPr>
                <w:rFonts w:ascii="Times New Roman" w:hAnsi="Times New Roman" w:cs="Times New Roman"/>
                <w:b/>
                <w:sz w:val="20"/>
                <w:szCs w:val="20"/>
              </w:rPr>
              <w:t>Обеспечение формирования баз данных программ наставничества и лучших практик</w:t>
            </w:r>
            <w:r>
              <w:rPr>
                <w:rFonts w:ascii="Times New Roman" w:hAnsi="Times New Roman" w:cs="Times New Roman"/>
                <w:b/>
                <w:sz w:val="20"/>
                <w:szCs w:val="20"/>
              </w:rPr>
              <w:t>.</w:t>
            </w:r>
          </w:p>
        </w:tc>
        <w:tc>
          <w:tcPr>
            <w:tcW w:w="342" w:type="pct"/>
          </w:tcPr>
          <w:p w:rsidR="001939EF" w:rsidRPr="000355D7" w:rsidRDefault="001939EF" w:rsidP="001939EF">
            <w:pPr>
              <w:jc w:val="center"/>
              <w:rPr>
                <w:rFonts w:ascii="Times New Roman" w:hAnsi="Times New Roman" w:cs="Times New Roman"/>
                <w:b/>
                <w:sz w:val="20"/>
                <w:szCs w:val="20"/>
              </w:rPr>
            </w:pPr>
            <w:r w:rsidRPr="000355D7">
              <w:rPr>
                <w:rFonts w:ascii="Times New Roman" w:hAnsi="Times New Roman" w:cs="Times New Roman"/>
                <w:b/>
                <w:sz w:val="20"/>
                <w:szCs w:val="20"/>
              </w:rPr>
              <w:t>В конце отчетного периода</w:t>
            </w:r>
          </w:p>
        </w:tc>
        <w:tc>
          <w:tcPr>
            <w:tcW w:w="391" w:type="pct"/>
          </w:tcPr>
          <w:p w:rsidR="001939EF" w:rsidRPr="000355D7" w:rsidRDefault="001939EF" w:rsidP="001939EF">
            <w:pPr>
              <w:jc w:val="center"/>
              <w:rPr>
                <w:rFonts w:ascii="Times New Roman" w:hAnsi="Times New Roman" w:cs="Times New Roman"/>
                <w:b/>
                <w:sz w:val="20"/>
                <w:szCs w:val="20"/>
              </w:rPr>
            </w:pPr>
          </w:p>
        </w:tc>
        <w:tc>
          <w:tcPr>
            <w:tcW w:w="1151" w:type="pct"/>
          </w:tcPr>
          <w:p w:rsidR="001939EF" w:rsidRPr="000355D7" w:rsidRDefault="001939EF" w:rsidP="001939EF">
            <w:pPr>
              <w:jc w:val="both"/>
              <w:rPr>
                <w:rFonts w:ascii="Times New Roman" w:hAnsi="Times New Roman" w:cs="Times New Roman"/>
                <w:b/>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7.1</w:t>
            </w:r>
          </w:p>
        </w:tc>
        <w:tc>
          <w:tcPr>
            <w:tcW w:w="805"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Мониторинг </w:t>
            </w:r>
            <w:r>
              <w:rPr>
                <w:rFonts w:ascii="Times New Roman" w:hAnsi="Times New Roman" w:cs="Times New Roman"/>
                <w:sz w:val="20"/>
                <w:szCs w:val="20"/>
              </w:rPr>
              <w:t xml:space="preserve">и оценка </w:t>
            </w:r>
            <w:r w:rsidRPr="004C596C">
              <w:rPr>
                <w:rFonts w:ascii="Times New Roman" w:hAnsi="Times New Roman" w:cs="Times New Roman"/>
                <w:sz w:val="20"/>
                <w:szCs w:val="20"/>
              </w:rPr>
              <w:t>результатов текущей программы наставничества</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b/>
                <w:sz w:val="20"/>
                <w:szCs w:val="20"/>
              </w:rPr>
              <w:t>Мониторинг и оценка качества процесса реализации программы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ключевые цели: оценка качества реализуемой программы наставничества, оценка эффективности и полезности программыкак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(оцениваются сильные и слабые стороны, возможности и риски программы наставничества; процент обучающихся,</w:t>
            </w:r>
            <w:r>
              <w:rPr>
                <w:rFonts w:ascii="Times New Roman" w:hAnsi="Times New Roman" w:cs="Times New Roman"/>
                <w:sz w:val="20"/>
                <w:szCs w:val="20"/>
              </w:rPr>
              <w:t xml:space="preserve"> </w:t>
            </w:r>
            <w:r w:rsidRPr="004C596C">
              <w:rPr>
                <w:rFonts w:ascii="Times New Roman" w:hAnsi="Times New Roman" w:cs="Times New Roman"/>
                <w:sz w:val="20"/>
                <w:szCs w:val="20"/>
              </w:rPr>
              <w:t xml:space="preserve">прошедших профессиональные тесты; количество выпускников, трудоустроенных на предприятия региона; количество </w:t>
            </w:r>
            <w:r w:rsidRPr="004C596C">
              <w:rPr>
                <w:rFonts w:ascii="Times New Roman" w:hAnsi="Times New Roman" w:cs="Times New Roman"/>
                <w:sz w:val="20"/>
                <w:szCs w:val="20"/>
              </w:rPr>
              <w:lastRenderedPageBreak/>
              <w:t>обучающихся, планирующих стать наставниками; количество собственных работ наставляемого).</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Внесение данных мониторинга реализации текущей программы наставничества в базу наставляемых и в базу наставников.</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b/>
                <w:sz w:val="20"/>
                <w:szCs w:val="20"/>
              </w:rPr>
              <w:t>Мониторинг и оценка влияния программ на всех участников</w:t>
            </w:r>
            <w:r w:rsidRPr="004C596C">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ключевые цели: глубокая оценка изучаемых личностных характеристик участников программы, оценка динамики характеристик образовательного процесса (оценка качества изменений в освоении обучающимися образовательных программ), анализ и необходимая корректировка сформированных стратегий образования пар «наставник — наставляемый»</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(оцениваются вовлеченность обучающихся в образовательную деятельность, их успеваемость; уровень сформированности гибких навыков; уровень личностной тревожности, понимание собственного будущего (для обучающихся); уровень профессионального выгорания (для педагогов); удовлетворенность профессией (для педагогов); психологический климат в педагогическом коллективе (для педагогов); ожидаемый и реальный уровень включенности, процент возможных приглашений на стажировку (для работодателей).</w:t>
            </w:r>
          </w:p>
          <w:p w:rsidR="001939EF" w:rsidRPr="004C596C" w:rsidRDefault="001939EF" w:rsidP="001939EF">
            <w:pPr>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E7374D">
              <w:rPr>
                <w:rFonts w:ascii="Times New Roman" w:hAnsi="Times New Roman" w:cs="Times New Roman"/>
                <w:sz w:val="20"/>
                <w:szCs w:val="20"/>
              </w:rPr>
              <w:t>Внесение данных о количестве участников программы наставничества в формы статистического наблюдения</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Организация итоговой встречи наставников и наставляемых (например, проектное интервью) для обсуждения результатов мониторинга эффективности.</w:t>
            </w:r>
            <w:r>
              <w:rPr>
                <w:rFonts w:ascii="Times New Roman" w:hAnsi="Times New Roman" w:cs="Times New Roman"/>
                <w:sz w:val="20"/>
                <w:szCs w:val="20"/>
              </w:rPr>
              <w:t xml:space="preserve"> </w:t>
            </w:r>
            <w:r w:rsidRPr="004C596C">
              <w:rPr>
                <w:rFonts w:ascii="Times New Roman" w:hAnsi="Times New Roman" w:cs="Times New Roman"/>
                <w:sz w:val="20"/>
                <w:szCs w:val="20"/>
              </w:rPr>
              <w:t>Проведение групповой рефлексии, обмен опытом, вдохновение участников успехами друг друга и обсуждение (по возможности) возникших проблем.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Принятие решения о продолжении взаимодействия в рамках нового цикла или о его завершении.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Сбор информации о проведенных активностях и достижениях для подсчета баллов (используются для </w:t>
            </w:r>
            <w:r>
              <w:rPr>
                <w:rFonts w:ascii="Times New Roman" w:hAnsi="Times New Roman" w:cs="Times New Roman"/>
                <w:sz w:val="20"/>
                <w:szCs w:val="20"/>
              </w:rPr>
              <w:t>рейтинга наставников и команды).</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Привлечение экспертов</w:t>
            </w:r>
            <w:r>
              <w:rPr>
                <w:rFonts w:ascii="Times New Roman" w:hAnsi="Times New Roman" w:cs="Times New Roman"/>
                <w:sz w:val="20"/>
                <w:szCs w:val="20"/>
              </w:rPr>
              <w:t xml:space="preserve"> </w:t>
            </w:r>
            <w:r w:rsidRPr="004C596C">
              <w:rPr>
                <w:rFonts w:ascii="Times New Roman" w:hAnsi="Times New Roman" w:cs="Times New Roman"/>
                <w:sz w:val="20"/>
                <w:szCs w:val="20"/>
              </w:rPr>
              <w:t>- сотрудников педагогических институтов, психологов, сотрудников НКО</w:t>
            </w:r>
            <w:r>
              <w:rPr>
                <w:rFonts w:ascii="Times New Roman" w:hAnsi="Times New Roman" w:cs="Times New Roman"/>
                <w:sz w:val="20"/>
                <w:szCs w:val="20"/>
              </w:rPr>
              <w:t xml:space="preserve"> и др.</w:t>
            </w:r>
            <w:r w:rsidRPr="004C596C">
              <w:rPr>
                <w:rFonts w:ascii="Times New Roman" w:hAnsi="Times New Roman" w:cs="Times New Roman"/>
                <w:sz w:val="20"/>
                <w:szCs w:val="20"/>
              </w:rPr>
              <w:t xml:space="preserve"> к оценке результатов </w:t>
            </w:r>
            <w:r w:rsidRPr="004C596C">
              <w:rPr>
                <w:rFonts w:ascii="Times New Roman" w:hAnsi="Times New Roman" w:cs="Times New Roman"/>
                <w:sz w:val="20"/>
                <w:szCs w:val="20"/>
              </w:rPr>
              <w:lastRenderedPageBreak/>
              <w:t>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Подготовка рекомендаций наставляемому и наставнику по результатам завершения Программы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Награждение эффективных участников наставнической деятельности.</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Оформление итогов и процессов совместной работы в рамках программы наставничества в кейсы.</w:t>
            </w:r>
          </w:p>
          <w:p w:rsidR="001939EF" w:rsidRPr="004C596C" w:rsidRDefault="001939EF" w:rsidP="001939EF">
            <w:pPr>
              <w:tabs>
                <w:tab w:val="left" w:pos="3420"/>
              </w:tabs>
              <w:jc w:val="both"/>
              <w:rPr>
                <w:rFonts w:ascii="Times New Roman" w:hAnsi="Times New Roman" w:cs="Times New Roman"/>
                <w:sz w:val="20"/>
                <w:szCs w:val="20"/>
              </w:rPr>
            </w:pPr>
            <w:r w:rsidRPr="004C596C">
              <w:rPr>
                <w:rFonts w:ascii="Times New Roman" w:hAnsi="Times New Roman" w:cs="Times New Roman"/>
                <w:sz w:val="20"/>
                <w:szCs w:val="20"/>
              </w:rPr>
              <w:t>Пара или группа готовит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базы успешных практик (кейсов).</w:t>
            </w:r>
          </w:p>
          <w:p w:rsidR="001939EF" w:rsidRPr="004C596C" w:rsidRDefault="001939EF" w:rsidP="001939EF">
            <w:pPr>
              <w:tabs>
                <w:tab w:val="left" w:pos="3420"/>
              </w:tabs>
              <w:jc w:val="both"/>
              <w:rPr>
                <w:rFonts w:ascii="Times New Roman" w:hAnsi="Times New Roman" w:cs="Times New Roman"/>
                <w:sz w:val="20"/>
                <w:szCs w:val="20"/>
              </w:rPr>
            </w:pP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bCs/>
                <w:sz w:val="20"/>
                <w:szCs w:val="20"/>
              </w:rPr>
              <w:t>Популяризация роли наставника</w:t>
            </w:r>
            <w:r>
              <w:rPr>
                <w:rFonts w:ascii="Times New Roman" w:hAnsi="Times New Roman" w:cs="Times New Roman"/>
                <w:bCs/>
                <w:sz w:val="20"/>
                <w:szCs w:val="20"/>
              </w:rPr>
              <w:t xml:space="preserve">, </w:t>
            </w:r>
            <w:r w:rsidRPr="004C596C">
              <w:rPr>
                <w:rFonts w:ascii="Times New Roman" w:hAnsi="Times New Roman" w:cs="Times New Roman"/>
                <w:sz w:val="20"/>
                <w:szCs w:val="20"/>
              </w:rPr>
              <w:t>лучших практик и примеров наставничества через медиа, участников, партнеров, общественных организаций; сообществ выпускников школ, волонтерских и благотворительных организаций; социальных сетей и т.п.</w:t>
            </w:r>
          </w:p>
          <w:p w:rsidR="001939EF"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Формирование долгосрочной базы наставников, в том числе включая завершивших программу наставляемых, желающих попробовать себя в новой роли.</w:t>
            </w:r>
          </w:p>
        </w:tc>
        <w:tc>
          <w:tcPr>
            <w:tcW w:w="342" w:type="pct"/>
          </w:tcPr>
          <w:p w:rsidR="001939EF" w:rsidRPr="004C596C" w:rsidRDefault="001939EF" w:rsidP="001939EF">
            <w:pPr>
              <w:jc w:val="center"/>
              <w:rPr>
                <w:rFonts w:ascii="Times New Roman" w:hAnsi="Times New Roman" w:cs="Times New Roman"/>
                <w:sz w:val="20"/>
                <w:szCs w:val="20"/>
              </w:rPr>
            </w:pPr>
            <w:r w:rsidRPr="00120B9D">
              <w:rPr>
                <w:rFonts w:ascii="Times New Roman" w:hAnsi="Times New Roman" w:cs="Times New Roman"/>
                <w:sz w:val="20"/>
                <w:szCs w:val="20"/>
              </w:rPr>
              <w:lastRenderedPageBreak/>
              <w:t>1 раз в полугодие, не позднее 20 декабря и 20 мая ежегодно.</w:t>
            </w:r>
          </w:p>
        </w:tc>
        <w:tc>
          <w:tcPr>
            <w:tcW w:w="391"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t>Куратор</w:t>
            </w:r>
            <w:r>
              <w:rPr>
                <w:rFonts w:ascii="Times New Roman" w:hAnsi="Times New Roman" w:cs="Times New Roman"/>
                <w:sz w:val="20"/>
                <w:szCs w:val="20"/>
              </w:rPr>
              <w:t>, РГ</w:t>
            </w:r>
          </w:p>
        </w:tc>
        <w:tc>
          <w:tcPr>
            <w:tcW w:w="1151" w:type="pct"/>
          </w:tcPr>
          <w:p w:rsidR="001939EF" w:rsidRDefault="001939EF" w:rsidP="001939EF">
            <w:pPr>
              <w:contextualSpacing/>
              <w:jc w:val="both"/>
              <w:rPr>
                <w:rFonts w:ascii="Times New Roman" w:eastAsia="Calibri" w:hAnsi="Times New Roman" w:cs="Times New Roman"/>
                <w:sz w:val="20"/>
                <w:szCs w:val="20"/>
              </w:rPr>
            </w:pPr>
            <w:r w:rsidRPr="00336BF1">
              <w:rPr>
                <w:rFonts w:ascii="Times New Roman" w:eastAsia="Times New Roman" w:hAnsi="Times New Roman" w:cs="Times New Roman"/>
                <w:color w:val="000000"/>
                <w:sz w:val="20"/>
                <w:szCs w:val="20"/>
              </w:rPr>
              <w:t xml:space="preserve">Оформлены и обобщены материалы </w:t>
            </w:r>
            <w:r>
              <w:rPr>
                <w:rFonts w:ascii="Times New Roman" w:eastAsia="Times New Roman" w:hAnsi="Times New Roman" w:cs="Times New Roman"/>
                <w:color w:val="000000"/>
                <w:sz w:val="20"/>
                <w:szCs w:val="20"/>
              </w:rPr>
              <w:t>по</w:t>
            </w:r>
            <w:r w:rsidRPr="000C2002">
              <w:rPr>
                <w:rFonts w:ascii="Times New Roman" w:eastAsia="Times New Roman" w:hAnsi="Times New Roman" w:cs="Times New Roman"/>
                <w:color w:val="000000"/>
                <w:sz w:val="20"/>
                <w:szCs w:val="20"/>
              </w:rPr>
              <w:t xml:space="preserve"> мониторинг</w:t>
            </w:r>
            <w:r>
              <w:rPr>
                <w:rFonts w:ascii="Times New Roman" w:eastAsia="Times New Roman" w:hAnsi="Times New Roman" w:cs="Times New Roman"/>
                <w:color w:val="000000"/>
                <w:sz w:val="20"/>
                <w:szCs w:val="20"/>
              </w:rPr>
              <w:t>у</w:t>
            </w:r>
            <w:r w:rsidRPr="000C2002">
              <w:rPr>
                <w:rFonts w:ascii="Times New Roman" w:eastAsia="Times New Roman" w:hAnsi="Times New Roman" w:cs="Times New Roman"/>
                <w:color w:val="000000"/>
                <w:sz w:val="20"/>
                <w:szCs w:val="20"/>
              </w:rPr>
              <w:t xml:space="preserve"> и оценки эффективности</w:t>
            </w:r>
            <w:r>
              <w:rPr>
                <w:rFonts w:ascii="Times New Roman" w:eastAsia="Times New Roman" w:hAnsi="Times New Roman" w:cs="Times New Roman"/>
                <w:color w:val="000000"/>
                <w:sz w:val="20"/>
                <w:szCs w:val="20"/>
              </w:rPr>
              <w:t xml:space="preserve"> </w:t>
            </w:r>
            <w:r w:rsidRPr="000C2002">
              <w:rPr>
                <w:rFonts w:ascii="Times New Roman" w:eastAsia="Times New Roman" w:hAnsi="Times New Roman" w:cs="Times New Roman"/>
                <w:color w:val="000000"/>
                <w:sz w:val="20"/>
                <w:szCs w:val="20"/>
              </w:rPr>
              <w:t xml:space="preserve">программы наставничества </w:t>
            </w:r>
            <w:r w:rsidRPr="00336BF1">
              <w:rPr>
                <w:rFonts w:ascii="Times New Roman" w:eastAsia="Times New Roman" w:hAnsi="Times New Roman" w:cs="Times New Roman"/>
                <w:color w:val="000000"/>
                <w:sz w:val="20"/>
                <w:szCs w:val="20"/>
              </w:rPr>
              <w:t xml:space="preserve">в соответствии с приложением 2 к </w:t>
            </w:r>
            <w:r>
              <w:rPr>
                <w:rFonts w:ascii="Times New Roman" w:eastAsia="Times New Roman" w:hAnsi="Times New Roman" w:cs="Times New Roman"/>
                <w:color w:val="000000"/>
                <w:sz w:val="20"/>
                <w:szCs w:val="20"/>
              </w:rPr>
              <w:t>МР ЦМН.</w:t>
            </w:r>
          </w:p>
          <w:p w:rsidR="001939EF" w:rsidRPr="004C596C" w:rsidRDefault="001939EF" w:rsidP="001939EF">
            <w:pPr>
              <w:contextualSpacing/>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t>Опросник для  SWOT-анализа реализуемой программы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eastAsia="Calibri" w:hAnsi="Times New Roman" w:cs="Times New Roman"/>
                <w:sz w:val="20"/>
                <w:szCs w:val="20"/>
              </w:rPr>
              <w:t>Анкета оценки удовлетворенности Программой наставничества для наставников и наставляемых</w:t>
            </w:r>
            <w:r>
              <w:rPr>
                <w:rFonts w:ascii="Times New Roman" w:eastAsia="Calibri" w:hAnsi="Times New Roman" w:cs="Times New Roman"/>
                <w:sz w:val="20"/>
                <w:szCs w:val="20"/>
              </w:rPr>
              <w:t>.</w:t>
            </w:r>
          </w:p>
          <w:p w:rsidR="001939EF" w:rsidRPr="004C596C" w:rsidRDefault="001939EF" w:rsidP="001939EF">
            <w:pPr>
              <w:contextualSpacing/>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lastRenderedPageBreak/>
              <w:t>Анкета «Результат».</w:t>
            </w:r>
          </w:p>
          <w:p w:rsidR="001939EF" w:rsidRPr="004C596C" w:rsidRDefault="001939EF" w:rsidP="001939EF">
            <w:pPr>
              <w:contextualSpacing/>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t>Отчет по итогам наставнической программы (включая отчеты наставников и куратора).</w:t>
            </w:r>
          </w:p>
          <w:p w:rsidR="001939EF" w:rsidRPr="004C596C" w:rsidRDefault="001939EF" w:rsidP="001939EF">
            <w:pPr>
              <w:contextualSpacing/>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t>Дополнительные тестирования для оценки личностных результатов</w:t>
            </w:r>
            <w:r>
              <w:rPr>
                <w:rFonts w:ascii="Times New Roman" w:eastAsia="Calibri" w:hAnsi="Times New Roman" w:cs="Times New Roman"/>
                <w:sz w:val="20"/>
                <w:szCs w:val="20"/>
              </w:rPr>
              <w:t xml:space="preserve"> </w:t>
            </w:r>
            <w:r w:rsidRPr="004C596C">
              <w:rPr>
                <w:rFonts w:ascii="Times New Roman" w:eastAsia="Calibri" w:hAnsi="Times New Roman" w:cs="Times New Roman"/>
                <w:sz w:val="20"/>
                <w:szCs w:val="20"/>
              </w:rPr>
              <w:t xml:space="preserve">участников программы наставничества </w:t>
            </w:r>
            <w:r w:rsidRPr="004C596C">
              <w:rPr>
                <w:rFonts w:ascii="Times New Roman" w:hAnsi="Times New Roman" w:cs="Times New Roman"/>
                <w:sz w:val="20"/>
                <w:szCs w:val="20"/>
              </w:rPr>
              <w:t>(см. МР ЦМН).</w:t>
            </w:r>
          </w:p>
          <w:p w:rsidR="001939EF" w:rsidRPr="004C596C" w:rsidRDefault="001939EF" w:rsidP="001939EF">
            <w:pPr>
              <w:contextualSpacing/>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t>Анкета для куратора (количественный анализ результатов программы наставничества, оценка Программы наставничества).</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Отзыв о результатах наставничества.</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Информационно-аналитическая справка по результатам мониторинга</w:t>
            </w:r>
            <w:r>
              <w:rPr>
                <w:rFonts w:ascii="Times New Roman" w:hAnsi="Times New Roman" w:cs="Times New Roman"/>
                <w:sz w:val="20"/>
                <w:szCs w:val="20"/>
              </w:rPr>
              <w:t>.</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Протокол заседания </w:t>
            </w:r>
            <w:r>
              <w:rPr>
                <w:rFonts w:ascii="Times New Roman" w:hAnsi="Times New Roman" w:cs="Times New Roman"/>
                <w:sz w:val="20"/>
                <w:szCs w:val="20"/>
              </w:rPr>
              <w:t>РГ.</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Обновленная база наставляемых.</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Обновленная база наставников.</w:t>
            </w:r>
          </w:p>
          <w:p w:rsidR="001939EF" w:rsidRPr="004C596C" w:rsidRDefault="001939EF" w:rsidP="001939EF">
            <w:pPr>
              <w:jc w:val="both"/>
              <w:rPr>
                <w:rFonts w:ascii="Times New Roman" w:eastAsia="Calibri" w:hAnsi="Times New Roman" w:cs="Times New Roman"/>
                <w:sz w:val="20"/>
                <w:szCs w:val="20"/>
              </w:rPr>
            </w:pPr>
            <w:r w:rsidRPr="004C596C">
              <w:rPr>
                <w:rFonts w:ascii="Times New Roman" w:eastAsia="Calibri" w:hAnsi="Times New Roman" w:cs="Times New Roman"/>
                <w:sz w:val="20"/>
                <w:szCs w:val="20"/>
              </w:rPr>
              <w:t xml:space="preserve">База данных лучших программ и </w:t>
            </w:r>
            <w:r>
              <w:rPr>
                <w:rFonts w:ascii="Times New Roman" w:eastAsia="Calibri" w:hAnsi="Times New Roman" w:cs="Times New Roman"/>
                <w:sz w:val="20"/>
                <w:szCs w:val="20"/>
              </w:rPr>
              <w:t xml:space="preserve">успешных </w:t>
            </w:r>
            <w:r w:rsidRPr="004C596C">
              <w:rPr>
                <w:rFonts w:ascii="Times New Roman" w:eastAsia="Calibri" w:hAnsi="Times New Roman" w:cs="Times New Roman"/>
                <w:sz w:val="20"/>
                <w:szCs w:val="20"/>
              </w:rPr>
              <w:t>практик</w:t>
            </w:r>
            <w:r>
              <w:rPr>
                <w:rFonts w:ascii="Times New Roman" w:eastAsia="Calibri" w:hAnsi="Times New Roman" w:cs="Times New Roman"/>
                <w:sz w:val="20"/>
                <w:szCs w:val="20"/>
              </w:rPr>
              <w:t xml:space="preserve"> (кейсов)</w:t>
            </w:r>
            <w:r w:rsidRPr="004C596C">
              <w:rPr>
                <w:rFonts w:ascii="Times New Roman" w:eastAsia="Calibri" w:hAnsi="Times New Roman" w:cs="Times New Roman"/>
                <w:sz w:val="20"/>
                <w:szCs w:val="20"/>
              </w:rPr>
              <w:t>.</w:t>
            </w:r>
          </w:p>
          <w:p w:rsidR="001939EF"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 xml:space="preserve">Публикация подготовленных командами успешных кейсов. Создание виртуальной доски почета наставников с указанием их достижений и профессиональных сфер на сайте образовательной организации </w:t>
            </w:r>
            <w:r>
              <w:rPr>
                <w:rFonts w:ascii="Times New Roman" w:hAnsi="Times New Roman" w:cs="Times New Roman"/>
                <w:sz w:val="20"/>
                <w:szCs w:val="20"/>
              </w:rPr>
              <w:t>в разделе</w:t>
            </w:r>
            <w:r w:rsidRPr="004C596C">
              <w:rPr>
                <w:rFonts w:ascii="Times New Roman" w:hAnsi="Times New Roman" w:cs="Times New Roman"/>
                <w:sz w:val="20"/>
                <w:szCs w:val="20"/>
              </w:rPr>
              <w:t xml:space="preserve"> «Наставничество».</w:t>
            </w:r>
          </w:p>
          <w:p w:rsidR="001939EF" w:rsidRDefault="001939EF" w:rsidP="001939EF">
            <w:pPr>
              <w:pStyle w:val="Default"/>
              <w:jc w:val="both"/>
              <w:rPr>
                <w:sz w:val="20"/>
                <w:szCs w:val="20"/>
              </w:rPr>
            </w:pPr>
            <w:r>
              <w:rPr>
                <w:sz w:val="20"/>
                <w:szCs w:val="20"/>
              </w:rPr>
              <w:t>Приказ «Об итогах реализации Программы наставничества».</w:t>
            </w:r>
          </w:p>
          <w:p w:rsidR="001939EF" w:rsidRDefault="001939EF" w:rsidP="001939EF">
            <w:pPr>
              <w:pStyle w:val="Default"/>
              <w:jc w:val="both"/>
              <w:rPr>
                <w:sz w:val="20"/>
                <w:szCs w:val="20"/>
              </w:rPr>
            </w:pPr>
            <w:r>
              <w:rPr>
                <w:sz w:val="20"/>
                <w:szCs w:val="20"/>
              </w:rPr>
              <w:t>Приказ «О поощрении участников наставнической деятельности».</w:t>
            </w:r>
          </w:p>
          <w:p w:rsidR="001939EF" w:rsidRDefault="001939EF" w:rsidP="001939EF">
            <w:pPr>
              <w:pStyle w:val="Default"/>
              <w:jc w:val="both"/>
              <w:rPr>
                <w:sz w:val="20"/>
                <w:szCs w:val="20"/>
              </w:rPr>
            </w:pPr>
          </w:p>
          <w:p w:rsidR="001939EF" w:rsidRPr="004C596C" w:rsidRDefault="001939EF" w:rsidP="001939EF">
            <w:pPr>
              <w:jc w:val="both"/>
              <w:rPr>
                <w:rFonts w:ascii="Times New Roman" w:hAnsi="Times New Roman" w:cs="Times New Roman"/>
                <w:sz w:val="20"/>
                <w:szCs w:val="20"/>
              </w:rPr>
            </w:pPr>
          </w:p>
        </w:tc>
      </w:tr>
      <w:tr w:rsidR="001939EF" w:rsidRPr="004C596C" w:rsidTr="006C52D6">
        <w:tc>
          <w:tcPr>
            <w:tcW w:w="213" w:type="pct"/>
          </w:tcPr>
          <w:p w:rsidR="001939EF" w:rsidRPr="004C596C" w:rsidRDefault="001939EF" w:rsidP="001939EF">
            <w:pPr>
              <w:jc w:val="center"/>
              <w:rPr>
                <w:rFonts w:ascii="Times New Roman" w:hAnsi="Times New Roman" w:cs="Times New Roman"/>
                <w:sz w:val="20"/>
                <w:szCs w:val="20"/>
              </w:rPr>
            </w:pPr>
            <w:r w:rsidRPr="004C596C">
              <w:rPr>
                <w:rFonts w:ascii="Times New Roman" w:hAnsi="Times New Roman" w:cs="Times New Roman"/>
                <w:sz w:val="20"/>
                <w:szCs w:val="20"/>
              </w:rPr>
              <w:lastRenderedPageBreak/>
              <w:t>7.2</w:t>
            </w:r>
          </w:p>
        </w:tc>
        <w:tc>
          <w:tcPr>
            <w:tcW w:w="805" w:type="pct"/>
          </w:tcPr>
          <w:p w:rsidR="001939EF" w:rsidRPr="004C596C" w:rsidRDefault="001939EF" w:rsidP="001939EF">
            <w:pPr>
              <w:jc w:val="both"/>
              <w:rPr>
                <w:rFonts w:ascii="Times New Roman" w:hAnsi="Times New Roman" w:cs="Times New Roman"/>
                <w:sz w:val="20"/>
                <w:szCs w:val="20"/>
              </w:rPr>
            </w:pPr>
            <w:r>
              <w:rPr>
                <w:rFonts w:ascii="Times New Roman" w:hAnsi="Times New Roman" w:cs="Times New Roman"/>
                <w:sz w:val="20"/>
                <w:szCs w:val="20"/>
              </w:rPr>
              <w:t>Организация и</w:t>
            </w:r>
            <w:r w:rsidRPr="004C596C">
              <w:rPr>
                <w:rFonts w:ascii="Times New Roman" w:hAnsi="Times New Roman" w:cs="Times New Roman"/>
                <w:sz w:val="20"/>
                <w:szCs w:val="20"/>
              </w:rPr>
              <w:t xml:space="preserve"> участие в открытом публичном мероприятии</w:t>
            </w:r>
          </w:p>
        </w:tc>
        <w:tc>
          <w:tcPr>
            <w:tcW w:w="2098" w:type="pct"/>
          </w:tcPr>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Приглашение на торжественное мероприятие всех участников программы наставничества, их родных, выпускников</w:t>
            </w:r>
            <w:r>
              <w:rPr>
                <w:rFonts w:ascii="Times New Roman" w:hAnsi="Times New Roman" w:cs="Times New Roman"/>
                <w:sz w:val="20"/>
                <w:szCs w:val="20"/>
              </w:rPr>
              <w:t xml:space="preserve"> ОО</w:t>
            </w:r>
            <w:r w:rsidRPr="004C596C">
              <w:rPr>
                <w:rFonts w:ascii="Times New Roman" w:hAnsi="Times New Roman" w:cs="Times New Roman"/>
                <w:sz w:val="20"/>
                <w:szCs w:val="20"/>
              </w:rPr>
              <w:t>, представителей организаций-партнеров, бизнес-сообщества,</w:t>
            </w:r>
            <w:r>
              <w:rPr>
                <w:rFonts w:ascii="Times New Roman" w:hAnsi="Times New Roman" w:cs="Times New Roman"/>
                <w:sz w:val="20"/>
                <w:szCs w:val="20"/>
              </w:rPr>
              <w:t xml:space="preserve"> </w:t>
            </w:r>
            <w:r w:rsidRPr="004C596C">
              <w:rPr>
                <w:rFonts w:ascii="Times New Roman" w:hAnsi="Times New Roman" w:cs="Times New Roman"/>
                <w:sz w:val="20"/>
                <w:szCs w:val="20"/>
              </w:rPr>
              <w:t>представителей администрации муниципалитета, представителей иных образовательных организаций и некоммерческих организаций.</w:t>
            </w: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Проведение торжественного праздничного мероприятия</w:t>
            </w:r>
            <w:r>
              <w:rPr>
                <w:rFonts w:ascii="Times New Roman" w:hAnsi="Times New Roman" w:cs="Times New Roman"/>
                <w:sz w:val="20"/>
                <w:szCs w:val="20"/>
              </w:rPr>
              <w:t xml:space="preserve"> </w:t>
            </w:r>
            <w:r w:rsidRPr="004C596C">
              <w:rPr>
                <w:rFonts w:ascii="Times New Roman" w:hAnsi="Times New Roman" w:cs="Times New Roman"/>
                <w:sz w:val="20"/>
                <w:szCs w:val="20"/>
              </w:rPr>
              <w:t>(</w:t>
            </w:r>
            <w:proofErr w:type="spellStart"/>
            <w:r w:rsidRPr="004C596C">
              <w:rPr>
                <w:rFonts w:ascii="Times New Roman" w:hAnsi="Times New Roman" w:cs="Times New Roman"/>
                <w:sz w:val="20"/>
                <w:szCs w:val="20"/>
              </w:rPr>
              <w:t>н-р</w:t>
            </w:r>
            <w:proofErr w:type="spellEnd"/>
            <w:r w:rsidRPr="004C596C">
              <w:rPr>
                <w:rFonts w:ascii="Times New Roman" w:hAnsi="Times New Roman" w:cs="Times New Roman"/>
                <w:sz w:val="20"/>
                <w:szCs w:val="20"/>
              </w:rPr>
              <w:t>, «</w:t>
            </w:r>
            <w:proofErr w:type="spellStart"/>
            <w:r w:rsidRPr="004C596C">
              <w:rPr>
                <w:rFonts w:ascii="Times New Roman" w:hAnsi="Times New Roman" w:cs="Times New Roman"/>
                <w:sz w:val="20"/>
                <w:szCs w:val="20"/>
              </w:rPr>
              <w:t>Mentoryfest</w:t>
            </w:r>
            <w:proofErr w:type="spellEnd"/>
            <w:r w:rsidRPr="004C596C">
              <w:rPr>
                <w:rFonts w:ascii="Times New Roman" w:hAnsi="Times New Roman" w:cs="Times New Roman"/>
                <w:sz w:val="20"/>
                <w:szCs w:val="20"/>
              </w:rPr>
              <w:t xml:space="preserve">») для представления результатов наставничества, чествования с награждением конкретных пар или команд, или отдельных </w:t>
            </w:r>
            <w:r>
              <w:rPr>
                <w:rFonts w:ascii="Times New Roman" w:hAnsi="Times New Roman" w:cs="Times New Roman"/>
                <w:sz w:val="20"/>
                <w:szCs w:val="20"/>
              </w:rPr>
              <w:t>наставников, популяризация</w:t>
            </w:r>
            <w:r w:rsidRPr="004C596C">
              <w:rPr>
                <w:rFonts w:ascii="Times New Roman" w:hAnsi="Times New Roman" w:cs="Times New Roman"/>
                <w:sz w:val="20"/>
                <w:szCs w:val="20"/>
              </w:rPr>
              <w:t xml:space="preserve"> лучших кейсов, подготовка и презентация «Портфолио достижений».</w:t>
            </w:r>
          </w:p>
          <w:p w:rsidR="001939EF" w:rsidRPr="004C596C" w:rsidRDefault="001939EF" w:rsidP="001939EF">
            <w:pPr>
              <w:tabs>
                <w:tab w:val="left" w:pos="3960"/>
              </w:tabs>
              <w:jc w:val="both"/>
              <w:rPr>
                <w:rFonts w:ascii="Times New Roman" w:hAnsi="Times New Roman" w:cs="Times New Roman"/>
                <w:sz w:val="20"/>
                <w:szCs w:val="20"/>
              </w:rPr>
            </w:pPr>
            <w:r w:rsidRPr="004C596C">
              <w:rPr>
                <w:rFonts w:ascii="Times New Roman" w:hAnsi="Times New Roman" w:cs="Times New Roman"/>
                <w:sz w:val="20"/>
                <w:szCs w:val="20"/>
              </w:rPr>
              <w:t>Привлечение ресурсов для финального мероприятия.</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rPr>
            </w:pPr>
            <w:r w:rsidRPr="004C596C">
              <w:rPr>
                <w:rFonts w:ascii="Times New Roman" w:hAnsi="Times New Roman" w:cs="Times New Roman"/>
                <w:sz w:val="20"/>
                <w:szCs w:val="20"/>
              </w:rPr>
              <w:t>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tc>
        <w:tc>
          <w:tcPr>
            <w:tcW w:w="342" w:type="pct"/>
          </w:tcPr>
          <w:p w:rsidR="001939EF" w:rsidRPr="004C596C" w:rsidRDefault="00864605" w:rsidP="001939EF">
            <w:pPr>
              <w:jc w:val="center"/>
              <w:rPr>
                <w:rFonts w:ascii="Times New Roman" w:hAnsi="Times New Roman" w:cs="Times New Roman"/>
                <w:sz w:val="20"/>
                <w:szCs w:val="20"/>
              </w:rPr>
            </w:pPr>
            <w:r>
              <w:rPr>
                <w:rFonts w:ascii="Times New Roman" w:hAnsi="Times New Roman" w:cs="Times New Roman"/>
                <w:sz w:val="20"/>
                <w:szCs w:val="20"/>
              </w:rPr>
              <w:t>Ноябрь</w:t>
            </w:r>
          </w:p>
        </w:tc>
        <w:tc>
          <w:tcPr>
            <w:tcW w:w="391" w:type="pct"/>
          </w:tcPr>
          <w:p w:rsidR="001939EF" w:rsidRPr="004C596C" w:rsidRDefault="001939EF" w:rsidP="001939EF">
            <w:pPr>
              <w:jc w:val="center"/>
              <w:rPr>
                <w:rFonts w:ascii="Times New Roman" w:hAnsi="Times New Roman" w:cs="Times New Roman"/>
                <w:sz w:val="20"/>
                <w:szCs w:val="20"/>
              </w:rPr>
            </w:pPr>
          </w:p>
        </w:tc>
        <w:tc>
          <w:tcPr>
            <w:tcW w:w="1151" w:type="pct"/>
          </w:tcPr>
          <w:p w:rsidR="001939EF" w:rsidRPr="004C596C" w:rsidRDefault="001939EF" w:rsidP="001939EF">
            <w:pPr>
              <w:contextualSpacing/>
              <w:jc w:val="both"/>
              <w:rPr>
                <w:rFonts w:ascii="Times New Roman" w:hAnsi="Times New Roman" w:cs="Times New Roman"/>
                <w:sz w:val="20"/>
                <w:szCs w:val="20"/>
              </w:rPr>
            </w:pPr>
            <w:r w:rsidRPr="004C596C">
              <w:rPr>
                <w:rFonts w:ascii="Times New Roman" w:hAnsi="Times New Roman" w:cs="Times New Roman"/>
                <w:sz w:val="20"/>
                <w:szCs w:val="20"/>
              </w:rPr>
              <w:t>Приказ о проведении итогового мероприятия проекта ЦМН</w:t>
            </w:r>
          </w:p>
          <w:p w:rsidR="001939EF" w:rsidRPr="004C596C" w:rsidRDefault="001939EF" w:rsidP="001939EF">
            <w:pPr>
              <w:jc w:val="both"/>
              <w:rPr>
                <w:rFonts w:ascii="Times New Roman" w:hAnsi="Times New Roman" w:cs="Times New Roman"/>
                <w:sz w:val="20"/>
                <w:szCs w:val="20"/>
              </w:rPr>
            </w:pPr>
          </w:p>
          <w:p w:rsidR="001939EF" w:rsidRPr="004C596C" w:rsidRDefault="001939EF" w:rsidP="001939EF">
            <w:pPr>
              <w:jc w:val="both"/>
              <w:rPr>
                <w:rFonts w:ascii="Times New Roman" w:hAnsi="Times New Roman" w:cs="Times New Roman"/>
                <w:sz w:val="20"/>
                <w:szCs w:val="20"/>
                <w:highlight w:val="yellow"/>
              </w:rPr>
            </w:pPr>
            <w:r w:rsidRPr="004C596C">
              <w:rPr>
                <w:rFonts w:ascii="Times New Roman" w:hAnsi="Times New Roman" w:cs="Times New Roman"/>
                <w:sz w:val="20"/>
                <w:szCs w:val="20"/>
              </w:rPr>
              <w:t>Пресс-релиз</w:t>
            </w:r>
            <w:r>
              <w:rPr>
                <w:rFonts w:ascii="Times New Roman" w:hAnsi="Times New Roman" w:cs="Times New Roman"/>
                <w:sz w:val="20"/>
                <w:szCs w:val="20"/>
              </w:rPr>
              <w:t xml:space="preserve"> мероприятия.</w:t>
            </w:r>
          </w:p>
        </w:tc>
      </w:tr>
    </w:tbl>
    <w:p w:rsidR="00631014" w:rsidRPr="00AF5A45" w:rsidRDefault="00631014" w:rsidP="00D30C58">
      <w:pPr>
        <w:jc w:val="center"/>
        <w:rPr>
          <w:rFonts w:ascii="Times New Roman" w:hAnsi="Times New Roman" w:cs="Times New Roman"/>
          <w:sz w:val="28"/>
          <w:szCs w:val="28"/>
        </w:rPr>
      </w:pPr>
    </w:p>
    <w:sectPr w:rsidR="00631014" w:rsidRPr="00AF5A45" w:rsidSect="00B23184">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579"/>
    <w:multiLevelType w:val="hybridMultilevel"/>
    <w:tmpl w:val="DC6246F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6357C"/>
    <w:multiLevelType w:val="hybridMultilevel"/>
    <w:tmpl w:val="1020E4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6F603F8"/>
    <w:multiLevelType w:val="hybridMultilevel"/>
    <w:tmpl w:val="411C6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3413AD"/>
    <w:multiLevelType w:val="hybridMultilevel"/>
    <w:tmpl w:val="34B804FA"/>
    <w:lvl w:ilvl="0" w:tplc="4DB20910">
      <w:start w:val="1"/>
      <w:numFmt w:val="bullet"/>
      <w:lvlText w:val="•"/>
      <w:lvlJc w:val="left"/>
      <w:pPr>
        <w:tabs>
          <w:tab w:val="num" w:pos="720"/>
        </w:tabs>
        <w:ind w:left="720" w:hanging="360"/>
      </w:pPr>
      <w:rPr>
        <w:rFonts w:ascii="Arial" w:hAnsi="Arial" w:hint="default"/>
      </w:rPr>
    </w:lvl>
    <w:lvl w:ilvl="1" w:tplc="E3F4B5AE" w:tentative="1">
      <w:start w:val="1"/>
      <w:numFmt w:val="bullet"/>
      <w:lvlText w:val="•"/>
      <w:lvlJc w:val="left"/>
      <w:pPr>
        <w:tabs>
          <w:tab w:val="num" w:pos="1440"/>
        </w:tabs>
        <w:ind w:left="1440" w:hanging="360"/>
      </w:pPr>
      <w:rPr>
        <w:rFonts w:ascii="Arial" w:hAnsi="Arial" w:hint="default"/>
      </w:rPr>
    </w:lvl>
    <w:lvl w:ilvl="2" w:tplc="573AAAAE" w:tentative="1">
      <w:start w:val="1"/>
      <w:numFmt w:val="bullet"/>
      <w:lvlText w:val="•"/>
      <w:lvlJc w:val="left"/>
      <w:pPr>
        <w:tabs>
          <w:tab w:val="num" w:pos="2160"/>
        </w:tabs>
        <w:ind w:left="2160" w:hanging="360"/>
      </w:pPr>
      <w:rPr>
        <w:rFonts w:ascii="Arial" w:hAnsi="Arial" w:hint="default"/>
      </w:rPr>
    </w:lvl>
    <w:lvl w:ilvl="3" w:tplc="6D549EF0" w:tentative="1">
      <w:start w:val="1"/>
      <w:numFmt w:val="bullet"/>
      <w:lvlText w:val="•"/>
      <w:lvlJc w:val="left"/>
      <w:pPr>
        <w:tabs>
          <w:tab w:val="num" w:pos="2880"/>
        </w:tabs>
        <w:ind w:left="2880" w:hanging="360"/>
      </w:pPr>
      <w:rPr>
        <w:rFonts w:ascii="Arial" w:hAnsi="Arial" w:hint="default"/>
      </w:rPr>
    </w:lvl>
    <w:lvl w:ilvl="4" w:tplc="CBC25B30" w:tentative="1">
      <w:start w:val="1"/>
      <w:numFmt w:val="bullet"/>
      <w:lvlText w:val="•"/>
      <w:lvlJc w:val="left"/>
      <w:pPr>
        <w:tabs>
          <w:tab w:val="num" w:pos="3600"/>
        </w:tabs>
        <w:ind w:left="3600" w:hanging="360"/>
      </w:pPr>
      <w:rPr>
        <w:rFonts w:ascii="Arial" w:hAnsi="Arial" w:hint="default"/>
      </w:rPr>
    </w:lvl>
    <w:lvl w:ilvl="5" w:tplc="AF24705C" w:tentative="1">
      <w:start w:val="1"/>
      <w:numFmt w:val="bullet"/>
      <w:lvlText w:val="•"/>
      <w:lvlJc w:val="left"/>
      <w:pPr>
        <w:tabs>
          <w:tab w:val="num" w:pos="4320"/>
        </w:tabs>
        <w:ind w:left="4320" w:hanging="360"/>
      </w:pPr>
      <w:rPr>
        <w:rFonts w:ascii="Arial" w:hAnsi="Arial" w:hint="default"/>
      </w:rPr>
    </w:lvl>
    <w:lvl w:ilvl="6" w:tplc="D8CA724E" w:tentative="1">
      <w:start w:val="1"/>
      <w:numFmt w:val="bullet"/>
      <w:lvlText w:val="•"/>
      <w:lvlJc w:val="left"/>
      <w:pPr>
        <w:tabs>
          <w:tab w:val="num" w:pos="5040"/>
        </w:tabs>
        <w:ind w:left="5040" w:hanging="360"/>
      </w:pPr>
      <w:rPr>
        <w:rFonts w:ascii="Arial" w:hAnsi="Arial" w:hint="default"/>
      </w:rPr>
    </w:lvl>
    <w:lvl w:ilvl="7" w:tplc="A1304B54" w:tentative="1">
      <w:start w:val="1"/>
      <w:numFmt w:val="bullet"/>
      <w:lvlText w:val="•"/>
      <w:lvlJc w:val="left"/>
      <w:pPr>
        <w:tabs>
          <w:tab w:val="num" w:pos="5760"/>
        </w:tabs>
        <w:ind w:left="5760" w:hanging="360"/>
      </w:pPr>
      <w:rPr>
        <w:rFonts w:ascii="Arial" w:hAnsi="Arial" w:hint="default"/>
      </w:rPr>
    </w:lvl>
    <w:lvl w:ilvl="8" w:tplc="51A6E2B0" w:tentative="1">
      <w:start w:val="1"/>
      <w:numFmt w:val="bullet"/>
      <w:lvlText w:val="•"/>
      <w:lvlJc w:val="left"/>
      <w:pPr>
        <w:tabs>
          <w:tab w:val="num" w:pos="6480"/>
        </w:tabs>
        <w:ind w:left="6480" w:hanging="360"/>
      </w:pPr>
      <w:rPr>
        <w:rFonts w:ascii="Arial" w:hAnsi="Arial" w:hint="default"/>
      </w:rPr>
    </w:lvl>
  </w:abstractNum>
  <w:abstractNum w:abstractNumId="4">
    <w:nsid w:val="20812776"/>
    <w:multiLevelType w:val="hybridMultilevel"/>
    <w:tmpl w:val="32ECFABC"/>
    <w:lvl w:ilvl="0" w:tplc="090A11B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7E6CE8"/>
    <w:multiLevelType w:val="hybridMultilevel"/>
    <w:tmpl w:val="4DBC8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E01073"/>
    <w:multiLevelType w:val="hybridMultilevel"/>
    <w:tmpl w:val="9E28D558"/>
    <w:lvl w:ilvl="0" w:tplc="090A11B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B74ACF"/>
    <w:multiLevelType w:val="hybridMultilevel"/>
    <w:tmpl w:val="72EC62F0"/>
    <w:lvl w:ilvl="0" w:tplc="13AC2020">
      <w:start w:val="1"/>
      <w:numFmt w:val="bullet"/>
      <w:lvlText w:val=""/>
      <w:lvlJc w:val="left"/>
      <w:pPr>
        <w:tabs>
          <w:tab w:val="num" w:pos="720"/>
        </w:tabs>
        <w:ind w:left="720" w:hanging="360"/>
      </w:pPr>
      <w:rPr>
        <w:rFonts w:ascii="Wingdings" w:hAnsi="Wingdings" w:hint="default"/>
      </w:rPr>
    </w:lvl>
    <w:lvl w:ilvl="1" w:tplc="E09C53A4" w:tentative="1">
      <w:start w:val="1"/>
      <w:numFmt w:val="bullet"/>
      <w:lvlText w:val=""/>
      <w:lvlJc w:val="left"/>
      <w:pPr>
        <w:tabs>
          <w:tab w:val="num" w:pos="1440"/>
        </w:tabs>
        <w:ind w:left="1440" w:hanging="360"/>
      </w:pPr>
      <w:rPr>
        <w:rFonts w:ascii="Wingdings" w:hAnsi="Wingdings" w:hint="default"/>
      </w:rPr>
    </w:lvl>
    <w:lvl w:ilvl="2" w:tplc="0C7C53BE" w:tentative="1">
      <w:start w:val="1"/>
      <w:numFmt w:val="bullet"/>
      <w:lvlText w:val=""/>
      <w:lvlJc w:val="left"/>
      <w:pPr>
        <w:tabs>
          <w:tab w:val="num" w:pos="2160"/>
        </w:tabs>
        <w:ind w:left="2160" w:hanging="360"/>
      </w:pPr>
      <w:rPr>
        <w:rFonts w:ascii="Wingdings" w:hAnsi="Wingdings" w:hint="default"/>
      </w:rPr>
    </w:lvl>
    <w:lvl w:ilvl="3" w:tplc="12E8C898" w:tentative="1">
      <w:start w:val="1"/>
      <w:numFmt w:val="bullet"/>
      <w:lvlText w:val=""/>
      <w:lvlJc w:val="left"/>
      <w:pPr>
        <w:tabs>
          <w:tab w:val="num" w:pos="2880"/>
        </w:tabs>
        <w:ind w:left="2880" w:hanging="360"/>
      </w:pPr>
      <w:rPr>
        <w:rFonts w:ascii="Wingdings" w:hAnsi="Wingdings" w:hint="default"/>
      </w:rPr>
    </w:lvl>
    <w:lvl w:ilvl="4" w:tplc="1EE6C0BE" w:tentative="1">
      <w:start w:val="1"/>
      <w:numFmt w:val="bullet"/>
      <w:lvlText w:val=""/>
      <w:lvlJc w:val="left"/>
      <w:pPr>
        <w:tabs>
          <w:tab w:val="num" w:pos="3600"/>
        </w:tabs>
        <w:ind w:left="3600" w:hanging="360"/>
      </w:pPr>
      <w:rPr>
        <w:rFonts w:ascii="Wingdings" w:hAnsi="Wingdings" w:hint="default"/>
      </w:rPr>
    </w:lvl>
    <w:lvl w:ilvl="5" w:tplc="C812DEBA" w:tentative="1">
      <w:start w:val="1"/>
      <w:numFmt w:val="bullet"/>
      <w:lvlText w:val=""/>
      <w:lvlJc w:val="left"/>
      <w:pPr>
        <w:tabs>
          <w:tab w:val="num" w:pos="4320"/>
        </w:tabs>
        <w:ind w:left="4320" w:hanging="360"/>
      </w:pPr>
      <w:rPr>
        <w:rFonts w:ascii="Wingdings" w:hAnsi="Wingdings" w:hint="default"/>
      </w:rPr>
    </w:lvl>
    <w:lvl w:ilvl="6" w:tplc="3A38C4D4" w:tentative="1">
      <w:start w:val="1"/>
      <w:numFmt w:val="bullet"/>
      <w:lvlText w:val=""/>
      <w:lvlJc w:val="left"/>
      <w:pPr>
        <w:tabs>
          <w:tab w:val="num" w:pos="5040"/>
        </w:tabs>
        <w:ind w:left="5040" w:hanging="360"/>
      </w:pPr>
      <w:rPr>
        <w:rFonts w:ascii="Wingdings" w:hAnsi="Wingdings" w:hint="default"/>
      </w:rPr>
    </w:lvl>
    <w:lvl w:ilvl="7" w:tplc="99F005AE" w:tentative="1">
      <w:start w:val="1"/>
      <w:numFmt w:val="bullet"/>
      <w:lvlText w:val=""/>
      <w:lvlJc w:val="left"/>
      <w:pPr>
        <w:tabs>
          <w:tab w:val="num" w:pos="5760"/>
        </w:tabs>
        <w:ind w:left="5760" w:hanging="360"/>
      </w:pPr>
      <w:rPr>
        <w:rFonts w:ascii="Wingdings" w:hAnsi="Wingdings" w:hint="default"/>
      </w:rPr>
    </w:lvl>
    <w:lvl w:ilvl="8" w:tplc="4F144782" w:tentative="1">
      <w:start w:val="1"/>
      <w:numFmt w:val="bullet"/>
      <w:lvlText w:val=""/>
      <w:lvlJc w:val="left"/>
      <w:pPr>
        <w:tabs>
          <w:tab w:val="num" w:pos="6480"/>
        </w:tabs>
        <w:ind w:left="6480" w:hanging="360"/>
      </w:pPr>
      <w:rPr>
        <w:rFonts w:ascii="Wingdings" w:hAnsi="Wingdings" w:hint="default"/>
      </w:rPr>
    </w:lvl>
  </w:abstractNum>
  <w:abstractNum w:abstractNumId="8">
    <w:nsid w:val="289C0FFE"/>
    <w:multiLevelType w:val="hybridMultilevel"/>
    <w:tmpl w:val="56B61460"/>
    <w:lvl w:ilvl="0" w:tplc="16E01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CB2CD6"/>
    <w:multiLevelType w:val="hybridMultilevel"/>
    <w:tmpl w:val="A802E1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E0A33CA"/>
    <w:multiLevelType w:val="hybridMultilevel"/>
    <w:tmpl w:val="996E7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446C0"/>
    <w:multiLevelType w:val="hybridMultilevel"/>
    <w:tmpl w:val="C60E9790"/>
    <w:lvl w:ilvl="0" w:tplc="090A11B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CD78D3"/>
    <w:multiLevelType w:val="hybridMultilevel"/>
    <w:tmpl w:val="4A0880C2"/>
    <w:lvl w:ilvl="0" w:tplc="F63056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2356A3"/>
    <w:multiLevelType w:val="hybridMultilevel"/>
    <w:tmpl w:val="FF143CD2"/>
    <w:lvl w:ilvl="0" w:tplc="814A8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9117BE"/>
    <w:multiLevelType w:val="hybridMultilevel"/>
    <w:tmpl w:val="FEAA6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B045F2"/>
    <w:multiLevelType w:val="hybridMultilevel"/>
    <w:tmpl w:val="3EC80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3F2B54"/>
    <w:multiLevelType w:val="hybridMultilevel"/>
    <w:tmpl w:val="CCA8DA5E"/>
    <w:lvl w:ilvl="0" w:tplc="090A11B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2480A"/>
    <w:multiLevelType w:val="hybridMultilevel"/>
    <w:tmpl w:val="F5FC66D0"/>
    <w:lvl w:ilvl="0" w:tplc="090A11B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945687"/>
    <w:multiLevelType w:val="hybridMultilevel"/>
    <w:tmpl w:val="777C6346"/>
    <w:lvl w:ilvl="0" w:tplc="0CE069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961E30"/>
    <w:multiLevelType w:val="hybridMultilevel"/>
    <w:tmpl w:val="B294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3D4CF5"/>
    <w:multiLevelType w:val="hybridMultilevel"/>
    <w:tmpl w:val="52DE5F14"/>
    <w:lvl w:ilvl="0" w:tplc="11CC24EA">
      <w:start w:val="1"/>
      <w:numFmt w:val="bullet"/>
      <w:lvlText w:val=""/>
      <w:lvlJc w:val="left"/>
      <w:pPr>
        <w:tabs>
          <w:tab w:val="num" w:pos="720"/>
        </w:tabs>
        <w:ind w:left="720" w:hanging="360"/>
      </w:pPr>
      <w:rPr>
        <w:rFonts w:ascii="Wingdings" w:hAnsi="Wingdings" w:hint="default"/>
      </w:rPr>
    </w:lvl>
    <w:lvl w:ilvl="1" w:tplc="9A1ED854" w:tentative="1">
      <w:start w:val="1"/>
      <w:numFmt w:val="bullet"/>
      <w:lvlText w:val=""/>
      <w:lvlJc w:val="left"/>
      <w:pPr>
        <w:tabs>
          <w:tab w:val="num" w:pos="1440"/>
        </w:tabs>
        <w:ind w:left="1440" w:hanging="360"/>
      </w:pPr>
      <w:rPr>
        <w:rFonts w:ascii="Wingdings" w:hAnsi="Wingdings" w:hint="default"/>
      </w:rPr>
    </w:lvl>
    <w:lvl w:ilvl="2" w:tplc="85E41858" w:tentative="1">
      <w:start w:val="1"/>
      <w:numFmt w:val="bullet"/>
      <w:lvlText w:val=""/>
      <w:lvlJc w:val="left"/>
      <w:pPr>
        <w:tabs>
          <w:tab w:val="num" w:pos="2160"/>
        </w:tabs>
        <w:ind w:left="2160" w:hanging="360"/>
      </w:pPr>
      <w:rPr>
        <w:rFonts w:ascii="Wingdings" w:hAnsi="Wingdings" w:hint="default"/>
      </w:rPr>
    </w:lvl>
    <w:lvl w:ilvl="3" w:tplc="60B0B2C4" w:tentative="1">
      <w:start w:val="1"/>
      <w:numFmt w:val="bullet"/>
      <w:lvlText w:val=""/>
      <w:lvlJc w:val="left"/>
      <w:pPr>
        <w:tabs>
          <w:tab w:val="num" w:pos="2880"/>
        </w:tabs>
        <w:ind w:left="2880" w:hanging="360"/>
      </w:pPr>
      <w:rPr>
        <w:rFonts w:ascii="Wingdings" w:hAnsi="Wingdings" w:hint="default"/>
      </w:rPr>
    </w:lvl>
    <w:lvl w:ilvl="4" w:tplc="9098A370" w:tentative="1">
      <w:start w:val="1"/>
      <w:numFmt w:val="bullet"/>
      <w:lvlText w:val=""/>
      <w:lvlJc w:val="left"/>
      <w:pPr>
        <w:tabs>
          <w:tab w:val="num" w:pos="3600"/>
        </w:tabs>
        <w:ind w:left="3600" w:hanging="360"/>
      </w:pPr>
      <w:rPr>
        <w:rFonts w:ascii="Wingdings" w:hAnsi="Wingdings" w:hint="default"/>
      </w:rPr>
    </w:lvl>
    <w:lvl w:ilvl="5" w:tplc="74A42B40" w:tentative="1">
      <w:start w:val="1"/>
      <w:numFmt w:val="bullet"/>
      <w:lvlText w:val=""/>
      <w:lvlJc w:val="left"/>
      <w:pPr>
        <w:tabs>
          <w:tab w:val="num" w:pos="4320"/>
        </w:tabs>
        <w:ind w:left="4320" w:hanging="360"/>
      </w:pPr>
      <w:rPr>
        <w:rFonts w:ascii="Wingdings" w:hAnsi="Wingdings" w:hint="default"/>
      </w:rPr>
    </w:lvl>
    <w:lvl w:ilvl="6" w:tplc="9070AD4C" w:tentative="1">
      <w:start w:val="1"/>
      <w:numFmt w:val="bullet"/>
      <w:lvlText w:val=""/>
      <w:lvlJc w:val="left"/>
      <w:pPr>
        <w:tabs>
          <w:tab w:val="num" w:pos="5040"/>
        </w:tabs>
        <w:ind w:left="5040" w:hanging="360"/>
      </w:pPr>
      <w:rPr>
        <w:rFonts w:ascii="Wingdings" w:hAnsi="Wingdings" w:hint="default"/>
      </w:rPr>
    </w:lvl>
    <w:lvl w:ilvl="7" w:tplc="AB705520" w:tentative="1">
      <w:start w:val="1"/>
      <w:numFmt w:val="bullet"/>
      <w:lvlText w:val=""/>
      <w:lvlJc w:val="left"/>
      <w:pPr>
        <w:tabs>
          <w:tab w:val="num" w:pos="5760"/>
        </w:tabs>
        <w:ind w:left="5760" w:hanging="360"/>
      </w:pPr>
      <w:rPr>
        <w:rFonts w:ascii="Wingdings" w:hAnsi="Wingdings" w:hint="default"/>
      </w:rPr>
    </w:lvl>
    <w:lvl w:ilvl="8" w:tplc="45C4D8F0" w:tentative="1">
      <w:start w:val="1"/>
      <w:numFmt w:val="bullet"/>
      <w:lvlText w:val=""/>
      <w:lvlJc w:val="left"/>
      <w:pPr>
        <w:tabs>
          <w:tab w:val="num" w:pos="6480"/>
        </w:tabs>
        <w:ind w:left="6480" w:hanging="360"/>
      </w:pPr>
      <w:rPr>
        <w:rFonts w:ascii="Wingdings" w:hAnsi="Wingdings" w:hint="default"/>
      </w:rPr>
    </w:lvl>
  </w:abstractNum>
  <w:abstractNum w:abstractNumId="21">
    <w:nsid w:val="7DF5010D"/>
    <w:multiLevelType w:val="hybridMultilevel"/>
    <w:tmpl w:val="1FB49776"/>
    <w:lvl w:ilvl="0" w:tplc="814A8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4"/>
  </w:num>
  <w:num w:numId="4">
    <w:abstractNumId w:val="11"/>
  </w:num>
  <w:num w:numId="5">
    <w:abstractNumId w:val="10"/>
  </w:num>
  <w:num w:numId="6">
    <w:abstractNumId w:val="16"/>
  </w:num>
  <w:num w:numId="7">
    <w:abstractNumId w:val="6"/>
  </w:num>
  <w:num w:numId="8">
    <w:abstractNumId w:val="17"/>
  </w:num>
  <w:num w:numId="9">
    <w:abstractNumId w:val="4"/>
  </w:num>
  <w:num w:numId="10">
    <w:abstractNumId w:val="2"/>
  </w:num>
  <w:num w:numId="11">
    <w:abstractNumId w:val="7"/>
  </w:num>
  <w:num w:numId="12">
    <w:abstractNumId w:val="3"/>
  </w:num>
  <w:num w:numId="13">
    <w:abstractNumId w:val="20"/>
  </w:num>
  <w:num w:numId="14">
    <w:abstractNumId w:val="9"/>
  </w:num>
  <w:num w:numId="15">
    <w:abstractNumId w:val="18"/>
  </w:num>
  <w:num w:numId="16">
    <w:abstractNumId w:val="5"/>
  </w:num>
  <w:num w:numId="17">
    <w:abstractNumId w:val="0"/>
  </w:num>
  <w:num w:numId="18">
    <w:abstractNumId w:val="1"/>
  </w:num>
  <w:num w:numId="19">
    <w:abstractNumId w:val="19"/>
  </w:num>
  <w:num w:numId="20">
    <w:abstractNumId w:val="12"/>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056626"/>
    <w:rsid w:val="00000FED"/>
    <w:rsid w:val="0000677D"/>
    <w:rsid w:val="000067AB"/>
    <w:rsid w:val="00006E94"/>
    <w:rsid w:val="0001422F"/>
    <w:rsid w:val="00014FE6"/>
    <w:rsid w:val="00022E18"/>
    <w:rsid w:val="000251D5"/>
    <w:rsid w:val="00025BFB"/>
    <w:rsid w:val="000260BC"/>
    <w:rsid w:val="00026BC5"/>
    <w:rsid w:val="00034878"/>
    <w:rsid w:val="000355D7"/>
    <w:rsid w:val="000404F6"/>
    <w:rsid w:val="00040BEE"/>
    <w:rsid w:val="00041EED"/>
    <w:rsid w:val="00046832"/>
    <w:rsid w:val="000522FA"/>
    <w:rsid w:val="00052848"/>
    <w:rsid w:val="0005304D"/>
    <w:rsid w:val="00055A8C"/>
    <w:rsid w:val="00056626"/>
    <w:rsid w:val="00060454"/>
    <w:rsid w:val="0007109A"/>
    <w:rsid w:val="00076521"/>
    <w:rsid w:val="00077737"/>
    <w:rsid w:val="0008059A"/>
    <w:rsid w:val="000953D5"/>
    <w:rsid w:val="000A1E9E"/>
    <w:rsid w:val="000A3159"/>
    <w:rsid w:val="000B140F"/>
    <w:rsid w:val="000B45FE"/>
    <w:rsid w:val="000C1D68"/>
    <w:rsid w:val="000C4F91"/>
    <w:rsid w:val="000D25FF"/>
    <w:rsid w:val="000D4ABB"/>
    <w:rsid w:val="000D4B45"/>
    <w:rsid w:val="000F275C"/>
    <w:rsid w:val="000F6DDD"/>
    <w:rsid w:val="001010AA"/>
    <w:rsid w:val="00101816"/>
    <w:rsid w:val="001019A5"/>
    <w:rsid w:val="00107CDA"/>
    <w:rsid w:val="0011232A"/>
    <w:rsid w:val="001125E9"/>
    <w:rsid w:val="00114884"/>
    <w:rsid w:val="00115E52"/>
    <w:rsid w:val="00122674"/>
    <w:rsid w:val="001315EC"/>
    <w:rsid w:val="0014069D"/>
    <w:rsid w:val="0014228C"/>
    <w:rsid w:val="001514DE"/>
    <w:rsid w:val="00152129"/>
    <w:rsid w:val="001566DE"/>
    <w:rsid w:val="0015675D"/>
    <w:rsid w:val="00157A83"/>
    <w:rsid w:val="00161811"/>
    <w:rsid w:val="00165D25"/>
    <w:rsid w:val="001672F4"/>
    <w:rsid w:val="00177B02"/>
    <w:rsid w:val="00181082"/>
    <w:rsid w:val="001909A8"/>
    <w:rsid w:val="00193470"/>
    <w:rsid w:val="001939EF"/>
    <w:rsid w:val="001A6421"/>
    <w:rsid w:val="001B7035"/>
    <w:rsid w:val="001C27A4"/>
    <w:rsid w:val="001D0881"/>
    <w:rsid w:val="001D135A"/>
    <w:rsid w:val="001D3E3D"/>
    <w:rsid w:val="001D4C50"/>
    <w:rsid w:val="001E4C0E"/>
    <w:rsid w:val="001E58DF"/>
    <w:rsid w:val="001F2D11"/>
    <w:rsid w:val="001F6D7E"/>
    <w:rsid w:val="00200E79"/>
    <w:rsid w:val="00214BFD"/>
    <w:rsid w:val="00226CF4"/>
    <w:rsid w:val="002403D1"/>
    <w:rsid w:val="00240828"/>
    <w:rsid w:val="00241DC9"/>
    <w:rsid w:val="00242D68"/>
    <w:rsid w:val="00246216"/>
    <w:rsid w:val="0025077B"/>
    <w:rsid w:val="00251B03"/>
    <w:rsid w:val="00267287"/>
    <w:rsid w:val="00267ED5"/>
    <w:rsid w:val="00271774"/>
    <w:rsid w:val="00273722"/>
    <w:rsid w:val="002749B2"/>
    <w:rsid w:val="00275537"/>
    <w:rsid w:val="0027619C"/>
    <w:rsid w:val="00276E4D"/>
    <w:rsid w:val="00277184"/>
    <w:rsid w:val="00287843"/>
    <w:rsid w:val="00291145"/>
    <w:rsid w:val="00294F94"/>
    <w:rsid w:val="00296C0F"/>
    <w:rsid w:val="002979C8"/>
    <w:rsid w:val="002A1B4D"/>
    <w:rsid w:val="002A4423"/>
    <w:rsid w:val="002B2742"/>
    <w:rsid w:val="002B4CE5"/>
    <w:rsid w:val="002C0583"/>
    <w:rsid w:val="002D1E4A"/>
    <w:rsid w:val="002D2170"/>
    <w:rsid w:val="002D3011"/>
    <w:rsid w:val="002D38FB"/>
    <w:rsid w:val="002D474F"/>
    <w:rsid w:val="002D6FF5"/>
    <w:rsid w:val="002E2340"/>
    <w:rsid w:val="002E4C44"/>
    <w:rsid w:val="002F28F5"/>
    <w:rsid w:val="002F2CB2"/>
    <w:rsid w:val="00313E3D"/>
    <w:rsid w:val="003155E7"/>
    <w:rsid w:val="003255E9"/>
    <w:rsid w:val="00333163"/>
    <w:rsid w:val="00333BAA"/>
    <w:rsid w:val="00333EDF"/>
    <w:rsid w:val="00335EAD"/>
    <w:rsid w:val="00342561"/>
    <w:rsid w:val="00347164"/>
    <w:rsid w:val="00350C80"/>
    <w:rsid w:val="00352B61"/>
    <w:rsid w:val="00357389"/>
    <w:rsid w:val="00362DAB"/>
    <w:rsid w:val="00365DB5"/>
    <w:rsid w:val="00371FDC"/>
    <w:rsid w:val="00373C09"/>
    <w:rsid w:val="00377C51"/>
    <w:rsid w:val="00381226"/>
    <w:rsid w:val="00386922"/>
    <w:rsid w:val="00392260"/>
    <w:rsid w:val="00396E1E"/>
    <w:rsid w:val="003C3D9D"/>
    <w:rsid w:val="003C6C08"/>
    <w:rsid w:val="003D04FB"/>
    <w:rsid w:val="003D5E8B"/>
    <w:rsid w:val="003D781F"/>
    <w:rsid w:val="003D7BA5"/>
    <w:rsid w:val="003F43D2"/>
    <w:rsid w:val="003F6530"/>
    <w:rsid w:val="003F6685"/>
    <w:rsid w:val="003F7549"/>
    <w:rsid w:val="00400CA5"/>
    <w:rsid w:val="00404FBF"/>
    <w:rsid w:val="0041157C"/>
    <w:rsid w:val="0041246F"/>
    <w:rsid w:val="00424C4F"/>
    <w:rsid w:val="004324ED"/>
    <w:rsid w:val="004349BA"/>
    <w:rsid w:val="00436175"/>
    <w:rsid w:val="0045373B"/>
    <w:rsid w:val="00455D52"/>
    <w:rsid w:val="004576F2"/>
    <w:rsid w:val="0046384E"/>
    <w:rsid w:val="00467B1C"/>
    <w:rsid w:val="00473C0F"/>
    <w:rsid w:val="00482373"/>
    <w:rsid w:val="00483FD8"/>
    <w:rsid w:val="004872E6"/>
    <w:rsid w:val="00491B90"/>
    <w:rsid w:val="004930B3"/>
    <w:rsid w:val="004969AA"/>
    <w:rsid w:val="004A0380"/>
    <w:rsid w:val="004A2B8B"/>
    <w:rsid w:val="004B1447"/>
    <w:rsid w:val="004B2BFA"/>
    <w:rsid w:val="004B2F9B"/>
    <w:rsid w:val="004B366C"/>
    <w:rsid w:val="004B49DC"/>
    <w:rsid w:val="004B5924"/>
    <w:rsid w:val="004C2F56"/>
    <w:rsid w:val="004C5641"/>
    <w:rsid w:val="004C596C"/>
    <w:rsid w:val="004D696A"/>
    <w:rsid w:val="004E2184"/>
    <w:rsid w:val="004F6B2E"/>
    <w:rsid w:val="0053027D"/>
    <w:rsid w:val="00530A69"/>
    <w:rsid w:val="00531226"/>
    <w:rsid w:val="005343EC"/>
    <w:rsid w:val="00540647"/>
    <w:rsid w:val="00547D80"/>
    <w:rsid w:val="005572BC"/>
    <w:rsid w:val="00560D35"/>
    <w:rsid w:val="005648E4"/>
    <w:rsid w:val="005767AE"/>
    <w:rsid w:val="00577B23"/>
    <w:rsid w:val="005808E7"/>
    <w:rsid w:val="00583684"/>
    <w:rsid w:val="005846C5"/>
    <w:rsid w:val="00590BC9"/>
    <w:rsid w:val="00592FB6"/>
    <w:rsid w:val="005944D4"/>
    <w:rsid w:val="005A0B81"/>
    <w:rsid w:val="005A3C0F"/>
    <w:rsid w:val="005B4820"/>
    <w:rsid w:val="005B4FA2"/>
    <w:rsid w:val="005C056E"/>
    <w:rsid w:val="005C3381"/>
    <w:rsid w:val="005D345C"/>
    <w:rsid w:val="005D50A8"/>
    <w:rsid w:val="005D5E15"/>
    <w:rsid w:val="005E4F18"/>
    <w:rsid w:val="005F009B"/>
    <w:rsid w:val="005F276D"/>
    <w:rsid w:val="005F3DF8"/>
    <w:rsid w:val="005F4DDC"/>
    <w:rsid w:val="005F674A"/>
    <w:rsid w:val="006026D1"/>
    <w:rsid w:val="00603AB3"/>
    <w:rsid w:val="00604E52"/>
    <w:rsid w:val="0060623B"/>
    <w:rsid w:val="00610626"/>
    <w:rsid w:val="00612441"/>
    <w:rsid w:val="006125AF"/>
    <w:rsid w:val="00617881"/>
    <w:rsid w:val="006219BD"/>
    <w:rsid w:val="006246FB"/>
    <w:rsid w:val="00631014"/>
    <w:rsid w:val="00632210"/>
    <w:rsid w:val="006366E3"/>
    <w:rsid w:val="00636C57"/>
    <w:rsid w:val="00646510"/>
    <w:rsid w:val="00650B6B"/>
    <w:rsid w:val="0065361C"/>
    <w:rsid w:val="00656B68"/>
    <w:rsid w:val="006611B8"/>
    <w:rsid w:val="00662B4C"/>
    <w:rsid w:val="00664578"/>
    <w:rsid w:val="00664869"/>
    <w:rsid w:val="00664971"/>
    <w:rsid w:val="00664A4A"/>
    <w:rsid w:val="00665F21"/>
    <w:rsid w:val="0067300A"/>
    <w:rsid w:val="006740D7"/>
    <w:rsid w:val="00677F68"/>
    <w:rsid w:val="00681A32"/>
    <w:rsid w:val="006827CC"/>
    <w:rsid w:val="006921A5"/>
    <w:rsid w:val="006A29B9"/>
    <w:rsid w:val="006B20EF"/>
    <w:rsid w:val="006B2402"/>
    <w:rsid w:val="006B3555"/>
    <w:rsid w:val="006C097D"/>
    <w:rsid w:val="006C2800"/>
    <w:rsid w:val="006C30C6"/>
    <w:rsid w:val="006C3F85"/>
    <w:rsid w:val="006C4E92"/>
    <w:rsid w:val="006C52D6"/>
    <w:rsid w:val="006D0AD6"/>
    <w:rsid w:val="006D1FF0"/>
    <w:rsid w:val="006D21FC"/>
    <w:rsid w:val="006D5057"/>
    <w:rsid w:val="006D7D20"/>
    <w:rsid w:val="006E11C8"/>
    <w:rsid w:val="006E1952"/>
    <w:rsid w:val="006E704C"/>
    <w:rsid w:val="006F07C3"/>
    <w:rsid w:val="006F278A"/>
    <w:rsid w:val="00700A11"/>
    <w:rsid w:val="00705659"/>
    <w:rsid w:val="0071199F"/>
    <w:rsid w:val="00723D67"/>
    <w:rsid w:val="00725318"/>
    <w:rsid w:val="007259C6"/>
    <w:rsid w:val="00725A5D"/>
    <w:rsid w:val="00726451"/>
    <w:rsid w:val="00726C59"/>
    <w:rsid w:val="00726DEB"/>
    <w:rsid w:val="0073063B"/>
    <w:rsid w:val="00730A5E"/>
    <w:rsid w:val="00730D24"/>
    <w:rsid w:val="007334C2"/>
    <w:rsid w:val="00733AF1"/>
    <w:rsid w:val="00733ED8"/>
    <w:rsid w:val="00735486"/>
    <w:rsid w:val="00741275"/>
    <w:rsid w:val="00741C99"/>
    <w:rsid w:val="00742A9B"/>
    <w:rsid w:val="00744B2A"/>
    <w:rsid w:val="00747641"/>
    <w:rsid w:val="00752A64"/>
    <w:rsid w:val="007610BE"/>
    <w:rsid w:val="007637F8"/>
    <w:rsid w:val="0077466C"/>
    <w:rsid w:val="007759E0"/>
    <w:rsid w:val="007805F6"/>
    <w:rsid w:val="00782244"/>
    <w:rsid w:val="007910DB"/>
    <w:rsid w:val="00792732"/>
    <w:rsid w:val="00793502"/>
    <w:rsid w:val="007939FD"/>
    <w:rsid w:val="007969D6"/>
    <w:rsid w:val="00796BDB"/>
    <w:rsid w:val="007A1236"/>
    <w:rsid w:val="007B317D"/>
    <w:rsid w:val="007B4450"/>
    <w:rsid w:val="007B75F9"/>
    <w:rsid w:val="007C1011"/>
    <w:rsid w:val="007D0052"/>
    <w:rsid w:val="007D1FEC"/>
    <w:rsid w:val="007D377D"/>
    <w:rsid w:val="007D4B0D"/>
    <w:rsid w:val="007E06AC"/>
    <w:rsid w:val="00801D16"/>
    <w:rsid w:val="008042E2"/>
    <w:rsid w:val="008063FF"/>
    <w:rsid w:val="008102CB"/>
    <w:rsid w:val="00810BE9"/>
    <w:rsid w:val="008115A5"/>
    <w:rsid w:val="00812906"/>
    <w:rsid w:val="0081369A"/>
    <w:rsid w:val="008138FA"/>
    <w:rsid w:val="008173D8"/>
    <w:rsid w:val="008241D9"/>
    <w:rsid w:val="00824F26"/>
    <w:rsid w:val="0082536F"/>
    <w:rsid w:val="0083426A"/>
    <w:rsid w:val="00834E73"/>
    <w:rsid w:val="00835DC9"/>
    <w:rsid w:val="008442A9"/>
    <w:rsid w:val="00845244"/>
    <w:rsid w:val="00846A46"/>
    <w:rsid w:val="008509C3"/>
    <w:rsid w:val="00851DF4"/>
    <w:rsid w:val="00853747"/>
    <w:rsid w:val="00864605"/>
    <w:rsid w:val="0086719C"/>
    <w:rsid w:val="008709D1"/>
    <w:rsid w:val="00872B1B"/>
    <w:rsid w:val="00884045"/>
    <w:rsid w:val="00890AA6"/>
    <w:rsid w:val="00894483"/>
    <w:rsid w:val="008A3269"/>
    <w:rsid w:val="008A58E7"/>
    <w:rsid w:val="008B306F"/>
    <w:rsid w:val="008B57D9"/>
    <w:rsid w:val="008C2BBA"/>
    <w:rsid w:val="008D307A"/>
    <w:rsid w:val="009104FC"/>
    <w:rsid w:val="00912DDB"/>
    <w:rsid w:val="00913920"/>
    <w:rsid w:val="009174A5"/>
    <w:rsid w:val="00921E59"/>
    <w:rsid w:val="0093289A"/>
    <w:rsid w:val="00933FDB"/>
    <w:rsid w:val="00944E23"/>
    <w:rsid w:val="00947116"/>
    <w:rsid w:val="0094720F"/>
    <w:rsid w:val="00971D4B"/>
    <w:rsid w:val="00975F64"/>
    <w:rsid w:val="00983A48"/>
    <w:rsid w:val="00986CAF"/>
    <w:rsid w:val="009920E2"/>
    <w:rsid w:val="00993627"/>
    <w:rsid w:val="00993D1F"/>
    <w:rsid w:val="00995E1F"/>
    <w:rsid w:val="009C5602"/>
    <w:rsid w:val="009C7771"/>
    <w:rsid w:val="009D56CA"/>
    <w:rsid w:val="009E79A8"/>
    <w:rsid w:val="009F0EDE"/>
    <w:rsid w:val="009F65C6"/>
    <w:rsid w:val="009F7826"/>
    <w:rsid w:val="00A02F9F"/>
    <w:rsid w:val="00A06A16"/>
    <w:rsid w:val="00A0740C"/>
    <w:rsid w:val="00A15520"/>
    <w:rsid w:val="00A278AC"/>
    <w:rsid w:val="00A31234"/>
    <w:rsid w:val="00A3183B"/>
    <w:rsid w:val="00A33214"/>
    <w:rsid w:val="00A37D6A"/>
    <w:rsid w:val="00A425A6"/>
    <w:rsid w:val="00A45D98"/>
    <w:rsid w:val="00A4649E"/>
    <w:rsid w:val="00A5219F"/>
    <w:rsid w:val="00A5329C"/>
    <w:rsid w:val="00A64F07"/>
    <w:rsid w:val="00A66EAB"/>
    <w:rsid w:val="00A6752E"/>
    <w:rsid w:val="00A676A7"/>
    <w:rsid w:val="00A7354B"/>
    <w:rsid w:val="00A74F61"/>
    <w:rsid w:val="00A7516F"/>
    <w:rsid w:val="00A822CB"/>
    <w:rsid w:val="00A83152"/>
    <w:rsid w:val="00A8385B"/>
    <w:rsid w:val="00A84AA6"/>
    <w:rsid w:val="00A92C26"/>
    <w:rsid w:val="00A93A23"/>
    <w:rsid w:val="00AA2EE6"/>
    <w:rsid w:val="00AA4CEF"/>
    <w:rsid w:val="00AB1534"/>
    <w:rsid w:val="00AB32BC"/>
    <w:rsid w:val="00AB6E8B"/>
    <w:rsid w:val="00AB7751"/>
    <w:rsid w:val="00AC504D"/>
    <w:rsid w:val="00AC6183"/>
    <w:rsid w:val="00AD098C"/>
    <w:rsid w:val="00AD4C6D"/>
    <w:rsid w:val="00AD7317"/>
    <w:rsid w:val="00AE1677"/>
    <w:rsid w:val="00AE3BF4"/>
    <w:rsid w:val="00AE7524"/>
    <w:rsid w:val="00AF0471"/>
    <w:rsid w:val="00AF178B"/>
    <w:rsid w:val="00AF1C38"/>
    <w:rsid w:val="00AF22D3"/>
    <w:rsid w:val="00AF5A45"/>
    <w:rsid w:val="00B00696"/>
    <w:rsid w:val="00B049D3"/>
    <w:rsid w:val="00B101C6"/>
    <w:rsid w:val="00B21741"/>
    <w:rsid w:val="00B23184"/>
    <w:rsid w:val="00B30506"/>
    <w:rsid w:val="00B32FE2"/>
    <w:rsid w:val="00B34EC3"/>
    <w:rsid w:val="00B35C59"/>
    <w:rsid w:val="00B40B22"/>
    <w:rsid w:val="00B4263A"/>
    <w:rsid w:val="00B42D04"/>
    <w:rsid w:val="00B4303F"/>
    <w:rsid w:val="00B450A0"/>
    <w:rsid w:val="00B46709"/>
    <w:rsid w:val="00B57041"/>
    <w:rsid w:val="00B677EF"/>
    <w:rsid w:val="00B7492A"/>
    <w:rsid w:val="00B93F5D"/>
    <w:rsid w:val="00BA7701"/>
    <w:rsid w:val="00BB02EE"/>
    <w:rsid w:val="00BB07FA"/>
    <w:rsid w:val="00BB0A9C"/>
    <w:rsid w:val="00BB398C"/>
    <w:rsid w:val="00BB52EE"/>
    <w:rsid w:val="00BB6BD5"/>
    <w:rsid w:val="00BC2D9C"/>
    <w:rsid w:val="00BC429D"/>
    <w:rsid w:val="00BD2597"/>
    <w:rsid w:val="00BD6077"/>
    <w:rsid w:val="00BE655C"/>
    <w:rsid w:val="00BF2CDB"/>
    <w:rsid w:val="00C02A50"/>
    <w:rsid w:val="00C041DB"/>
    <w:rsid w:val="00C111EE"/>
    <w:rsid w:val="00C113E6"/>
    <w:rsid w:val="00C127EE"/>
    <w:rsid w:val="00C21D64"/>
    <w:rsid w:val="00C22A61"/>
    <w:rsid w:val="00C23286"/>
    <w:rsid w:val="00C238C8"/>
    <w:rsid w:val="00C27046"/>
    <w:rsid w:val="00C27214"/>
    <w:rsid w:val="00C340DF"/>
    <w:rsid w:val="00C34AE7"/>
    <w:rsid w:val="00C34F14"/>
    <w:rsid w:val="00C37648"/>
    <w:rsid w:val="00C419C8"/>
    <w:rsid w:val="00C443E6"/>
    <w:rsid w:val="00C449BF"/>
    <w:rsid w:val="00C450A8"/>
    <w:rsid w:val="00C46187"/>
    <w:rsid w:val="00C54712"/>
    <w:rsid w:val="00C63402"/>
    <w:rsid w:val="00C71B90"/>
    <w:rsid w:val="00C832DA"/>
    <w:rsid w:val="00C84BFA"/>
    <w:rsid w:val="00C87048"/>
    <w:rsid w:val="00C958A7"/>
    <w:rsid w:val="00C9713E"/>
    <w:rsid w:val="00CA2E77"/>
    <w:rsid w:val="00CA68D7"/>
    <w:rsid w:val="00CA7031"/>
    <w:rsid w:val="00CB2822"/>
    <w:rsid w:val="00CB2D66"/>
    <w:rsid w:val="00CD3987"/>
    <w:rsid w:val="00CD3AF5"/>
    <w:rsid w:val="00CD4610"/>
    <w:rsid w:val="00CE0866"/>
    <w:rsid w:val="00CF34B6"/>
    <w:rsid w:val="00CF5900"/>
    <w:rsid w:val="00D03B9D"/>
    <w:rsid w:val="00D2493A"/>
    <w:rsid w:val="00D30C58"/>
    <w:rsid w:val="00D35411"/>
    <w:rsid w:val="00D5074A"/>
    <w:rsid w:val="00D528FD"/>
    <w:rsid w:val="00D54D4B"/>
    <w:rsid w:val="00D615E1"/>
    <w:rsid w:val="00D64FAE"/>
    <w:rsid w:val="00D65249"/>
    <w:rsid w:val="00D67C6F"/>
    <w:rsid w:val="00D76F8D"/>
    <w:rsid w:val="00D81420"/>
    <w:rsid w:val="00D82FBA"/>
    <w:rsid w:val="00D84FAB"/>
    <w:rsid w:val="00D86EC5"/>
    <w:rsid w:val="00D8744C"/>
    <w:rsid w:val="00D91E0E"/>
    <w:rsid w:val="00D92F75"/>
    <w:rsid w:val="00D93206"/>
    <w:rsid w:val="00D9514E"/>
    <w:rsid w:val="00D95EBC"/>
    <w:rsid w:val="00DA0276"/>
    <w:rsid w:val="00DA0493"/>
    <w:rsid w:val="00DA36F7"/>
    <w:rsid w:val="00DB3073"/>
    <w:rsid w:val="00DB3811"/>
    <w:rsid w:val="00DB6629"/>
    <w:rsid w:val="00DB72CC"/>
    <w:rsid w:val="00DC16E4"/>
    <w:rsid w:val="00DC3145"/>
    <w:rsid w:val="00DE2882"/>
    <w:rsid w:val="00DF0668"/>
    <w:rsid w:val="00DF4E0C"/>
    <w:rsid w:val="00DF76CF"/>
    <w:rsid w:val="00E03EA9"/>
    <w:rsid w:val="00E06ABD"/>
    <w:rsid w:val="00E10ED0"/>
    <w:rsid w:val="00E117BE"/>
    <w:rsid w:val="00E119BF"/>
    <w:rsid w:val="00E12497"/>
    <w:rsid w:val="00E140D8"/>
    <w:rsid w:val="00E235F5"/>
    <w:rsid w:val="00E31273"/>
    <w:rsid w:val="00E32CC5"/>
    <w:rsid w:val="00E40BB4"/>
    <w:rsid w:val="00E450C5"/>
    <w:rsid w:val="00E54FAF"/>
    <w:rsid w:val="00E6529A"/>
    <w:rsid w:val="00E66A28"/>
    <w:rsid w:val="00E7374D"/>
    <w:rsid w:val="00E75A55"/>
    <w:rsid w:val="00E779B2"/>
    <w:rsid w:val="00E836C3"/>
    <w:rsid w:val="00E97BFC"/>
    <w:rsid w:val="00EA5ABA"/>
    <w:rsid w:val="00EA7058"/>
    <w:rsid w:val="00EB17C4"/>
    <w:rsid w:val="00EB4C0C"/>
    <w:rsid w:val="00EB4FDA"/>
    <w:rsid w:val="00EC64A1"/>
    <w:rsid w:val="00EC7799"/>
    <w:rsid w:val="00ED36CD"/>
    <w:rsid w:val="00ED4DC7"/>
    <w:rsid w:val="00EE0C30"/>
    <w:rsid w:val="00EE1F1D"/>
    <w:rsid w:val="00EE47E1"/>
    <w:rsid w:val="00EF6267"/>
    <w:rsid w:val="00F03E8D"/>
    <w:rsid w:val="00F0450E"/>
    <w:rsid w:val="00F04D7E"/>
    <w:rsid w:val="00F07325"/>
    <w:rsid w:val="00F076C7"/>
    <w:rsid w:val="00F12D00"/>
    <w:rsid w:val="00F13257"/>
    <w:rsid w:val="00F161EA"/>
    <w:rsid w:val="00F17490"/>
    <w:rsid w:val="00F21F94"/>
    <w:rsid w:val="00F223A6"/>
    <w:rsid w:val="00F2368A"/>
    <w:rsid w:val="00F352A3"/>
    <w:rsid w:val="00F35FDC"/>
    <w:rsid w:val="00F3775F"/>
    <w:rsid w:val="00F37DE9"/>
    <w:rsid w:val="00F440F8"/>
    <w:rsid w:val="00F45D1C"/>
    <w:rsid w:val="00F56468"/>
    <w:rsid w:val="00F61B80"/>
    <w:rsid w:val="00F632C0"/>
    <w:rsid w:val="00F63AD6"/>
    <w:rsid w:val="00F66BF9"/>
    <w:rsid w:val="00F8155E"/>
    <w:rsid w:val="00F85BFE"/>
    <w:rsid w:val="00F86D92"/>
    <w:rsid w:val="00FA7073"/>
    <w:rsid w:val="00FB19AE"/>
    <w:rsid w:val="00FB28CB"/>
    <w:rsid w:val="00FB3A87"/>
    <w:rsid w:val="00FB65CB"/>
    <w:rsid w:val="00FC5390"/>
    <w:rsid w:val="00FC704A"/>
    <w:rsid w:val="00FD0928"/>
    <w:rsid w:val="00FD30A1"/>
    <w:rsid w:val="00FD437E"/>
    <w:rsid w:val="00FD43D2"/>
    <w:rsid w:val="00FD482A"/>
    <w:rsid w:val="00FD4E55"/>
    <w:rsid w:val="00FD4F17"/>
    <w:rsid w:val="00FD5179"/>
    <w:rsid w:val="00FE6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426A"/>
    <w:pPr>
      <w:ind w:left="720"/>
      <w:contextualSpacing/>
    </w:pPr>
  </w:style>
  <w:style w:type="paragraph" w:styleId="a5">
    <w:name w:val="Balloon Text"/>
    <w:basedOn w:val="a"/>
    <w:link w:val="a6"/>
    <w:uiPriority w:val="99"/>
    <w:semiHidden/>
    <w:unhideWhenUsed/>
    <w:rsid w:val="006465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510"/>
    <w:rPr>
      <w:rFonts w:ascii="Tahoma" w:hAnsi="Tahoma" w:cs="Tahoma"/>
      <w:sz w:val="16"/>
      <w:szCs w:val="16"/>
    </w:rPr>
  </w:style>
  <w:style w:type="paragraph" w:customStyle="1" w:styleId="ConsPlusNormal">
    <w:name w:val="ConsPlusNormal"/>
    <w:rsid w:val="00894483"/>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E737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311298">
      <w:bodyDiv w:val="1"/>
      <w:marLeft w:val="0"/>
      <w:marRight w:val="0"/>
      <w:marTop w:val="0"/>
      <w:marBottom w:val="0"/>
      <w:divBdr>
        <w:top w:val="none" w:sz="0" w:space="0" w:color="auto"/>
        <w:left w:val="none" w:sz="0" w:space="0" w:color="auto"/>
        <w:bottom w:val="none" w:sz="0" w:space="0" w:color="auto"/>
        <w:right w:val="none" w:sz="0" w:space="0" w:color="auto"/>
      </w:divBdr>
      <w:divsChild>
        <w:div w:id="1670517671">
          <w:marLeft w:val="446"/>
          <w:marRight w:val="0"/>
          <w:marTop w:val="96"/>
          <w:marBottom w:val="0"/>
          <w:divBdr>
            <w:top w:val="none" w:sz="0" w:space="0" w:color="auto"/>
            <w:left w:val="none" w:sz="0" w:space="0" w:color="auto"/>
            <w:bottom w:val="none" w:sz="0" w:space="0" w:color="auto"/>
            <w:right w:val="none" w:sz="0" w:space="0" w:color="auto"/>
          </w:divBdr>
        </w:div>
        <w:div w:id="1821841602">
          <w:marLeft w:val="446"/>
          <w:marRight w:val="0"/>
          <w:marTop w:val="96"/>
          <w:marBottom w:val="0"/>
          <w:divBdr>
            <w:top w:val="none" w:sz="0" w:space="0" w:color="auto"/>
            <w:left w:val="none" w:sz="0" w:space="0" w:color="auto"/>
            <w:bottom w:val="none" w:sz="0" w:space="0" w:color="auto"/>
            <w:right w:val="none" w:sz="0" w:space="0" w:color="auto"/>
          </w:divBdr>
        </w:div>
        <w:div w:id="1720744354">
          <w:marLeft w:val="446"/>
          <w:marRight w:val="0"/>
          <w:marTop w:val="96"/>
          <w:marBottom w:val="0"/>
          <w:divBdr>
            <w:top w:val="none" w:sz="0" w:space="0" w:color="auto"/>
            <w:left w:val="none" w:sz="0" w:space="0" w:color="auto"/>
            <w:bottom w:val="none" w:sz="0" w:space="0" w:color="auto"/>
            <w:right w:val="none" w:sz="0" w:space="0" w:color="auto"/>
          </w:divBdr>
        </w:div>
        <w:div w:id="1466004092">
          <w:marLeft w:val="446"/>
          <w:marRight w:val="0"/>
          <w:marTop w:val="96"/>
          <w:marBottom w:val="0"/>
          <w:divBdr>
            <w:top w:val="none" w:sz="0" w:space="0" w:color="auto"/>
            <w:left w:val="none" w:sz="0" w:space="0" w:color="auto"/>
            <w:bottom w:val="none" w:sz="0" w:space="0" w:color="auto"/>
            <w:right w:val="none" w:sz="0" w:space="0" w:color="auto"/>
          </w:divBdr>
        </w:div>
        <w:div w:id="430393715">
          <w:marLeft w:val="446"/>
          <w:marRight w:val="0"/>
          <w:marTop w:val="96"/>
          <w:marBottom w:val="0"/>
          <w:divBdr>
            <w:top w:val="none" w:sz="0" w:space="0" w:color="auto"/>
            <w:left w:val="none" w:sz="0" w:space="0" w:color="auto"/>
            <w:bottom w:val="none" w:sz="0" w:space="0" w:color="auto"/>
            <w:right w:val="none" w:sz="0" w:space="0" w:color="auto"/>
          </w:divBdr>
        </w:div>
        <w:div w:id="1481770988">
          <w:marLeft w:val="446"/>
          <w:marRight w:val="0"/>
          <w:marTop w:val="96"/>
          <w:marBottom w:val="0"/>
          <w:divBdr>
            <w:top w:val="none" w:sz="0" w:space="0" w:color="auto"/>
            <w:left w:val="none" w:sz="0" w:space="0" w:color="auto"/>
            <w:bottom w:val="none" w:sz="0" w:space="0" w:color="auto"/>
            <w:right w:val="none" w:sz="0" w:space="0" w:color="auto"/>
          </w:divBdr>
        </w:div>
        <w:div w:id="2045786430">
          <w:marLeft w:val="446"/>
          <w:marRight w:val="0"/>
          <w:marTop w:val="96"/>
          <w:marBottom w:val="0"/>
          <w:divBdr>
            <w:top w:val="none" w:sz="0" w:space="0" w:color="auto"/>
            <w:left w:val="none" w:sz="0" w:space="0" w:color="auto"/>
            <w:bottom w:val="none" w:sz="0" w:space="0" w:color="auto"/>
            <w:right w:val="none" w:sz="0" w:space="0" w:color="auto"/>
          </w:divBdr>
        </w:div>
      </w:divsChild>
    </w:div>
    <w:div w:id="324093498">
      <w:bodyDiv w:val="1"/>
      <w:marLeft w:val="0"/>
      <w:marRight w:val="0"/>
      <w:marTop w:val="0"/>
      <w:marBottom w:val="0"/>
      <w:divBdr>
        <w:top w:val="none" w:sz="0" w:space="0" w:color="auto"/>
        <w:left w:val="none" w:sz="0" w:space="0" w:color="auto"/>
        <w:bottom w:val="none" w:sz="0" w:space="0" w:color="auto"/>
        <w:right w:val="none" w:sz="0" w:space="0" w:color="auto"/>
      </w:divBdr>
      <w:divsChild>
        <w:div w:id="2054190839">
          <w:marLeft w:val="547"/>
          <w:marRight w:val="0"/>
          <w:marTop w:val="96"/>
          <w:marBottom w:val="0"/>
          <w:divBdr>
            <w:top w:val="none" w:sz="0" w:space="0" w:color="auto"/>
            <w:left w:val="none" w:sz="0" w:space="0" w:color="auto"/>
            <w:bottom w:val="none" w:sz="0" w:space="0" w:color="auto"/>
            <w:right w:val="none" w:sz="0" w:space="0" w:color="auto"/>
          </w:divBdr>
        </w:div>
        <w:div w:id="2130512862">
          <w:marLeft w:val="547"/>
          <w:marRight w:val="0"/>
          <w:marTop w:val="86"/>
          <w:marBottom w:val="0"/>
          <w:divBdr>
            <w:top w:val="none" w:sz="0" w:space="0" w:color="auto"/>
            <w:left w:val="none" w:sz="0" w:space="0" w:color="auto"/>
            <w:bottom w:val="none" w:sz="0" w:space="0" w:color="auto"/>
            <w:right w:val="none" w:sz="0" w:space="0" w:color="auto"/>
          </w:divBdr>
        </w:div>
        <w:div w:id="1633054545">
          <w:marLeft w:val="547"/>
          <w:marRight w:val="0"/>
          <w:marTop w:val="86"/>
          <w:marBottom w:val="0"/>
          <w:divBdr>
            <w:top w:val="none" w:sz="0" w:space="0" w:color="auto"/>
            <w:left w:val="none" w:sz="0" w:space="0" w:color="auto"/>
            <w:bottom w:val="none" w:sz="0" w:space="0" w:color="auto"/>
            <w:right w:val="none" w:sz="0" w:space="0" w:color="auto"/>
          </w:divBdr>
        </w:div>
        <w:div w:id="760027168">
          <w:marLeft w:val="547"/>
          <w:marRight w:val="0"/>
          <w:marTop w:val="86"/>
          <w:marBottom w:val="0"/>
          <w:divBdr>
            <w:top w:val="none" w:sz="0" w:space="0" w:color="auto"/>
            <w:left w:val="none" w:sz="0" w:space="0" w:color="auto"/>
            <w:bottom w:val="none" w:sz="0" w:space="0" w:color="auto"/>
            <w:right w:val="none" w:sz="0" w:space="0" w:color="auto"/>
          </w:divBdr>
        </w:div>
        <w:div w:id="144125368">
          <w:marLeft w:val="547"/>
          <w:marRight w:val="0"/>
          <w:marTop w:val="86"/>
          <w:marBottom w:val="0"/>
          <w:divBdr>
            <w:top w:val="none" w:sz="0" w:space="0" w:color="auto"/>
            <w:left w:val="none" w:sz="0" w:space="0" w:color="auto"/>
            <w:bottom w:val="none" w:sz="0" w:space="0" w:color="auto"/>
            <w:right w:val="none" w:sz="0" w:space="0" w:color="auto"/>
          </w:divBdr>
        </w:div>
      </w:divsChild>
    </w:div>
    <w:div w:id="444278044">
      <w:bodyDiv w:val="1"/>
      <w:marLeft w:val="0"/>
      <w:marRight w:val="0"/>
      <w:marTop w:val="0"/>
      <w:marBottom w:val="0"/>
      <w:divBdr>
        <w:top w:val="none" w:sz="0" w:space="0" w:color="auto"/>
        <w:left w:val="none" w:sz="0" w:space="0" w:color="auto"/>
        <w:bottom w:val="none" w:sz="0" w:space="0" w:color="auto"/>
        <w:right w:val="none" w:sz="0" w:space="0" w:color="auto"/>
      </w:divBdr>
    </w:div>
    <w:div w:id="798962403">
      <w:bodyDiv w:val="1"/>
      <w:marLeft w:val="0"/>
      <w:marRight w:val="0"/>
      <w:marTop w:val="0"/>
      <w:marBottom w:val="0"/>
      <w:divBdr>
        <w:top w:val="none" w:sz="0" w:space="0" w:color="auto"/>
        <w:left w:val="none" w:sz="0" w:space="0" w:color="auto"/>
        <w:bottom w:val="none" w:sz="0" w:space="0" w:color="auto"/>
        <w:right w:val="none" w:sz="0" w:space="0" w:color="auto"/>
      </w:divBdr>
    </w:div>
    <w:div w:id="1004168046">
      <w:bodyDiv w:val="1"/>
      <w:marLeft w:val="0"/>
      <w:marRight w:val="0"/>
      <w:marTop w:val="0"/>
      <w:marBottom w:val="0"/>
      <w:divBdr>
        <w:top w:val="none" w:sz="0" w:space="0" w:color="auto"/>
        <w:left w:val="none" w:sz="0" w:space="0" w:color="auto"/>
        <w:bottom w:val="none" w:sz="0" w:space="0" w:color="auto"/>
        <w:right w:val="none" w:sz="0" w:space="0" w:color="auto"/>
      </w:divBdr>
    </w:div>
    <w:div w:id="1101141723">
      <w:bodyDiv w:val="1"/>
      <w:marLeft w:val="0"/>
      <w:marRight w:val="0"/>
      <w:marTop w:val="0"/>
      <w:marBottom w:val="0"/>
      <w:divBdr>
        <w:top w:val="none" w:sz="0" w:space="0" w:color="auto"/>
        <w:left w:val="none" w:sz="0" w:space="0" w:color="auto"/>
        <w:bottom w:val="none" w:sz="0" w:space="0" w:color="auto"/>
        <w:right w:val="none" w:sz="0" w:space="0" w:color="auto"/>
      </w:divBdr>
    </w:div>
    <w:div w:id="1262765835">
      <w:bodyDiv w:val="1"/>
      <w:marLeft w:val="0"/>
      <w:marRight w:val="0"/>
      <w:marTop w:val="0"/>
      <w:marBottom w:val="0"/>
      <w:divBdr>
        <w:top w:val="none" w:sz="0" w:space="0" w:color="auto"/>
        <w:left w:val="none" w:sz="0" w:space="0" w:color="auto"/>
        <w:bottom w:val="none" w:sz="0" w:space="0" w:color="auto"/>
        <w:right w:val="none" w:sz="0" w:space="0" w:color="auto"/>
      </w:divBdr>
    </w:div>
    <w:div w:id="1393119731">
      <w:bodyDiv w:val="1"/>
      <w:marLeft w:val="0"/>
      <w:marRight w:val="0"/>
      <w:marTop w:val="0"/>
      <w:marBottom w:val="0"/>
      <w:divBdr>
        <w:top w:val="none" w:sz="0" w:space="0" w:color="auto"/>
        <w:left w:val="none" w:sz="0" w:space="0" w:color="auto"/>
        <w:bottom w:val="none" w:sz="0" w:space="0" w:color="auto"/>
        <w:right w:val="none" w:sz="0" w:space="0" w:color="auto"/>
      </w:divBdr>
    </w:div>
    <w:div w:id="17881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D3B7-757C-444B-871F-1E49B9E6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5304</Words>
  <Characters>30237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stebakova</dc:creator>
  <cp:lastModifiedBy>МБОУ ДО ДТ пгт Арбаж дом творчества</cp:lastModifiedBy>
  <cp:revision>4</cp:revision>
  <cp:lastPrinted>2021-01-18T12:26:00Z</cp:lastPrinted>
  <dcterms:created xsi:type="dcterms:W3CDTF">2024-05-08T08:20:00Z</dcterms:created>
  <dcterms:modified xsi:type="dcterms:W3CDTF">2024-12-10T05:42:00Z</dcterms:modified>
</cp:coreProperties>
</file>